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B10AE">
      <w:pPr>
        <w:pStyle w:val="5"/>
        <w:rPr>
          <w:rFonts w:hint="eastAsia" w:ascii="Times New Roman"/>
          <w:sz w:val="20"/>
        </w:rPr>
      </w:pPr>
    </w:p>
    <w:p w14:paraId="744BC61D">
      <w:pPr>
        <w:pStyle w:val="5"/>
        <w:rPr>
          <w:rFonts w:hint="eastAsia" w:ascii="Times New Roman"/>
          <w:sz w:val="20"/>
        </w:rPr>
      </w:pPr>
    </w:p>
    <w:p w14:paraId="19FC3DC0">
      <w:pPr>
        <w:pStyle w:val="5"/>
        <w:rPr>
          <w:rFonts w:hint="eastAsia" w:ascii="仿宋_GB2312" w:hAnsi="仿宋_GB2312" w:eastAsia="仿宋_GB2312" w:cs="仿宋_GB2312"/>
          <w:sz w:val="20"/>
        </w:rPr>
      </w:pPr>
    </w:p>
    <w:p w14:paraId="7CD9A1EC">
      <w:pPr>
        <w:pStyle w:val="5"/>
        <w:rPr>
          <w:rFonts w:hint="eastAsia" w:ascii="仿宋_GB2312" w:hAnsi="仿宋_GB2312" w:eastAsia="仿宋_GB2312" w:cs="仿宋_GB2312"/>
          <w:sz w:val="20"/>
        </w:rPr>
      </w:pPr>
    </w:p>
    <w:p w14:paraId="4425DD42">
      <w:pPr>
        <w:spacing w:before="28"/>
        <w:ind w:right="1109" w:firstLine="0" w:firstLineChars="0"/>
        <w:rPr>
          <w:rFonts w:hint="eastAsia" w:ascii="仿宋_GB2312" w:hAnsi="仿宋_GB2312" w:cs="仿宋_GB2312"/>
          <w:b/>
          <w:sz w:val="52"/>
        </w:rPr>
      </w:pPr>
    </w:p>
    <w:p w14:paraId="7BA616FF">
      <w:pPr>
        <w:spacing w:before="28"/>
        <w:ind w:right="1109" w:firstLine="0" w:firstLineChars="0"/>
        <w:rPr>
          <w:rFonts w:hint="eastAsia" w:ascii="宋体" w:hAnsi="宋体" w:eastAsia="宋体" w:cs="宋体"/>
          <w:b/>
          <w:bCs w:val="0"/>
          <w:sz w:val="72"/>
          <w:szCs w:val="72"/>
        </w:rPr>
      </w:pPr>
    </w:p>
    <w:p w14:paraId="2DCD35AA">
      <w:pPr>
        <w:spacing w:before="28"/>
        <w:ind w:right="1109" w:firstLine="0" w:firstLineChars="0"/>
        <w:rPr>
          <w:rFonts w:hint="eastAsia" w:ascii="宋体" w:hAnsi="宋体" w:eastAsia="宋体" w:cs="宋体"/>
          <w:b w:val="0"/>
          <w:bCs/>
          <w:sz w:val="72"/>
          <w:szCs w:val="72"/>
        </w:rPr>
      </w:pPr>
    </w:p>
    <w:p w14:paraId="34908C81">
      <w:pPr>
        <w:keepNext w:val="0"/>
        <w:keepLines w:val="0"/>
        <w:pageBreakBefore w:val="0"/>
        <w:widowControl/>
        <w:kinsoku w:val="0"/>
        <w:wordWrap/>
        <w:overflowPunct/>
        <w:topLinePunct w:val="0"/>
        <w:autoSpaceDE w:val="0"/>
        <w:autoSpaceDN w:val="0"/>
        <w:bidi w:val="0"/>
        <w:adjustRightInd w:val="0"/>
        <w:snapToGrid w:val="0"/>
        <w:spacing w:before="140" w:line="240" w:lineRule="auto"/>
        <w:ind w:firstLine="0" w:firstLineChars="0"/>
        <w:jc w:val="center"/>
        <w:textAlignment w:val="baseline"/>
        <w:rPr>
          <w:rFonts w:hint="eastAsia" w:ascii="方正小标宋简体" w:hAnsi="方正小标宋简体" w:eastAsia="方正小标宋简体" w:cs="方正小标宋简体"/>
          <w:b w:val="0"/>
          <w:bCs/>
          <w:snapToGrid w:val="0"/>
          <w:color w:val="000000"/>
          <w:spacing w:val="4"/>
          <w:kern w:val="0"/>
          <w:sz w:val="44"/>
          <w:szCs w:val="44"/>
          <w:lang w:val="zh-CN" w:eastAsia="zh-CN" w:bidi="ar-SA"/>
        </w:rPr>
      </w:pPr>
      <w:r>
        <w:rPr>
          <w:rFonts w:hint="eastAsia" w:ascii="方正小标宋简体" w:hAnsi="方正小标宋简体" w:eastAsia="方正小标宋简体" w:cs="方正小标宋简体"/>
          <w:b w:val="0"/>
          <w:bCs/>
          <w:snapToGrid w:val="0"/>
          <w:color w:val="000000"/>
          <w:spacing w:val="4"/>
          <w:kern w:val="0"/>
          <w:sz w:val="44"/>
          <w:szCs w:val="44"/>
          <w:lang w:val="zh-CN" w:eastAsia="zh-CN" w:bidi="ar-SA"/>
        </w:rPr>
        <w:t>佳木斯市向阳区</w:t>
      </w:r>
    </w:p>
    <w:p w14:paraId="2E8081D0">
      <w:pPr>
        <w:keepNext w:val="0"/>
        <w:keepLines w:val="0"/>
        <w:pageBreakBefore w:val="0"/>
        <w:widowControl/>
        <w:kinsoku w:val="0"/>
        <w:wordWrap/>
        <w:overflowPunct/>
        <w:topLinePunct w:val="0"/>
        <w:autoSpaceDE w:val="0"/>
        <w:autoSpaceDN w:val="0"/>
        <w:bidi w:val="0"/>
        <w:adjustRightInd w:val="0"/>
        <w:snapToGrid w:val="0"/>
        <w:spacing w:before="140" w:line="240" w:lineRule="auto"/>
        <w:ind w:firstLine="0" w:firstLineChars="0"/>
        <w:jc w:val="center"/>
        <w:textAlignment w:val="baseline"/>
        <w:rPr>
          <w:rFonts w:hint="eastAsia" w:ascii="方正小标宋简体" w:hAnsi="方正小标宋简体" w:eastAsia="方正小标宋简体" w:cs="方正小标宋简体"/>
          <w:b w:val="0"/>
          <w:bCs/>
          <w:snapToGrid w:val="0"/>
          <w:color w:val="000000"/>
          <w:spacing w:val="4"/>
          <w:kern w:val="0"/>
          <w:sz w:val="44"/>
          <w:szCs w:val="44"/>
          <w:lang w:val="zh-CN" w:eastAsia="zh-CN" w:bidi="ar-SA"/>
        </w:rPr>
        <w:sectPr>
          <w:headerReference r:id="rId7" w:type="first"/>
          <w:footerReference r:id="rId10" w:type="first"/>
          <w:headerReference r:id="rId5" w:type="default"/>
          <w:footerReference r:id="rId8" w:type="default"/>
          <w:headerReference r:id="rId6" w:type="even"/>
          <w:footerReference r:id="rId9" w:type="even"/>
          <w:type w:val="continuous"/>
          <w:pgSz w:w="11910" w:h="16840"/>
          <w:pgMar w:top="1440" w:right="1800" w:bottom="1440" w:left="1800" w:header="0" w:footer="720" w:gutter="0"/>
          <w:pgNumType w:fmt="decimal"/>
          <w:cols w:space="720" w:num="1"/>
        </w:sectPr>
      </w:pPr>
      <w:r>
        <w:rPr>
          <w:rFonts w:hint="eastAsia" w:ascii="方正小标宋简体" w:hAnsi="方正小标宋简体" w:eastAsia="方正小标宋简体" w:cs="方正小标宋简体"/>
          <w:b w:val="0"/>
          <w:bCs/>
          <w:snapToGrid w:val="0"/>
          <w:color w:val="000000"/>
          <w:spacing w:val="4"/>
          <w:kern w:val="0"/>
          <w:sz w:val="44"/>
          <w:szCs w:val="44"/>
          <w:lang w:val="en-US" w:eastAsia="zh-CN" w:bidi="ar-SA"/>
        </w:rPr>
        <w:t>群体性上访事件应急预案</w:t>
      </w:r>
    </w:p>
    <w:sdt>
      <w:sdtPr>
        <w:rPr>
          <w:rFonts w:hint="eastAsia" w:ascii="宋体" w:hAnsi="宋体" w:eastAsia="宋体" w:cs="宋体"/>
          <w:sz w:val="32"/>
          <w:szCs w:val="32"/>
        </w:rPr>
        <w:id w:val="13"/>
        <w:docPartObj>
          <w:docPartGallery w:val="Table of Contents"/>
          <w:docPartUnique/>
        </w:docPartObj>
      </w:sdtPr>
      <w:sdtEndPr>
        <w:rPr>
          <w:rFonts w:hint="eastAsia" w:ascii="宋体" w:hAnsi="宋体" w:eastAsia="宋体" w:cs="方正小标宋简体"/>
          <w:b/>
          <w:bCs/>
          <w:sz w:val="28"/>
          <w:szCs w:val="28"/>
        </w:rPr>
      </w:sdtEndPr>
      <w:sdtContent>
        <w:p w14:paraId="00F60C11">
          <w:pPr>
            <w:pStyle w:val="8"/>
            <w:keepNext w:val="0"/>
            <w:keepLines w:val="0"/>
            <w:pageBreakBefore w:val="0"/>
            <w:widowControl w:val="0"/>
            <w:tabs>
              <w:tab w:val="right" w:leader="dot" w:pos="8297"/>
            </w:tabs>
            <w:kinsoku/>
            <w:wordWrap/>
            <w:overflowPunct/>
            <w:topLinePunct w:val="0"/>
            <w:autoSpaceDE w:val="0"/>
            <w:autoSpaceDN w:val="0"/>
            <w:bidi w:val="0"/>
            <w:adjustRightInd w:val="0"/>
            <w:snapToGrid w:val="0"/>
            <w:spacing w:before="0" w:line="240" w:lineRule="auto"/>
            <w:ind w:right="0" w:firstLine="562"/>
            <w:jc w:val="center"/>
            <w:textAlignment w:val="auto"/>
            <w:rPr>
              <w:rFonts w:ascii="宋体" w:hAnsi="宋体" w:eastAsia="宋体" w:cs="宋体"/>
              <w:b/>
              <w:bCs/>
              <w:sz w:val="28"/>
              <w:szCs w:val="28"/>
              <w:lang w:val="zh-CN" w:eastAsia="zh-CN" w:bidi="zh-CN"/>
            </w:rPr>
          </w:pPr>
          <w:r>
            <w:rPr>
              <w:rFonts w:hint="eastAsia" w:ascii="宋体" w:hAnsi="宋体" w:eastAsia="宋体" w:cs="宋体"/>
              <w:b w:val="0"/>
              <w:bCs w:val="0"/>
              <w:sz w:val="32"/>
              <w:szCs w:val="32"/>
              <w:lang w:val="en-US"/>
            </w:rPr>
            <w:t>目录</w:t>
          </w:r>
          <w:r>
            <w:fldChar w:fldCharType="begin"/>
          </w:r>
          <w:r>
            <w:instrText xml:space="preserve">TOC\o"1-2"\h\z\u</w:instrText>
          </w:r>
          <w:r>
            <w:fldChar w:fldCharType="separate"/>
          </w:r>
        </w:p>
        <w:p w14:paraId="3A74FDA9">
          <w:pPr>
            <w:pStyle w:val="8"/>
            <w:keepNext w:val="0"/>
            <w:keepLines w:val="0"/>
            <w:pageBreakBefore w:val="0"/>
            <w:widowControl w:val="0"/>
            <w:tabs>
              <w:tab w:val="right" w:leader="dot" w:pos="8930"/>
            </w:tabs>
            <w:kinsoku/>
            <w:wordWrap/>
            <w:overflowPunct/>
            <w:topLinePunct w:val="0"/>
            <w:autoSpaceDE w:val="0"/>
            <w:autoSpaceDN w:val="0"/>
            <w:bidi w:val="0"/>
            <w:adjustRightInd w:val="0"/>
            <w:snapToGrid w:val="0"/>
            <w:spacing w:before="0"/>
            <w:ind w:left="0" w:leftChars="0" w:right="0" w:firstLine="0" w:firstLineChars="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_Toc28789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一、总则</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_Toc28789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1</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14:paraId="6F3D0FB1">
          <w:pPr>
            <w:pStyle w:val="8"/>
            <w:keepNext w:val="0"/>
            <w:keepLines w:val="0"/>
            <w:pageBreakBefore w:val="0"/>
            <w:widowControl w:val="0"/>
            <w:tabs>
              <w:tab w:val="right" w:leader="dot" w:pos="8930"/>
            </w:tabs>
            <w:kinsoku/>
            <w:wordWrap/>
            <w:overflowPunct/>
            <w:topLinePunct w:val="0"/>
            <w:autoSpaceDE w:val="0"/>
            <w:autoSpaceDN w:val="0"/>
            <w:bidi w:val="0"/>
            <w:adjustRightInd w:val="0"/>
            <w:snapToGrid w:val="0"/>
            <w:spacing w:before="0"/>
            <w:ind w:right="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_Toc30901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6"/>
              <w:lang w:val="zh-CN" w:eastAsia="zh-CN" w:bidi="zh-CN"/>
            </w:rPr>
            <w:t>（一）编制目的</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_Toc30901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1</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14:paraId="71A0F6D8">
          <w:pPr>
            <w:pStyle w:val="8"/>
            <w:keepNext w:val="0"/>
            <w:keepLines w:val="0"/>
            <w:pageBreakBefore w:val="0"/>
            <w:widowControl w:val="0"/>
            <w:tabs>
              <w:tab w:val="right" w:leader="dot" w:pos="8930"/>
            </w:tabs>
            <w:kinsoku/>
            <w:wordWrap/>
            <w:overflowPunct/>
            <w:topLinePunct w:val="0"/>
            <w:autoSpaceDE w:val="0"/>
            <w:autoSpaceDN w:val="0"/>
            <w:bidi w:val="0"/>
            <w:adjustRightInd w:val="0"/>
            <w:snapToGrid w:val="0"/>
            <w:spacing w:before="0"/>
            <w:ind w:right="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_Toc11792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6"/>
              <w:lang w:val="zh-CN" w:eastAsia="zh-CN" w:bidi="zh-CN"/>
            </w:rPr>
            <w:t>（二）制定依据</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_Toc11792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1</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14:paraId="626BFD2B">
          <w:pPr>
            <w:pStyle w:val="8"/>
            <w:keepNext w:val="0"/>
            <w:keepLines w:val="0"/>
            <w:pageBreakBefore w:val="0"/>
            <w:widowControl w:val="0"/>
            <w:tabs>
              <w:tab w:val="right" w:leader="dot" w:pos="8930"/>
            </w:tabs>
            <w:kinsoku/>
            <w:wordWrap/>
            <w:overflowPunct/>
            <w:topLinePunct w:val="0"/>
            <w:autoSpaceDE w:val="0"/>
            <w:autoSpaceDN w:val="0"/>
            <w:bidi w:val="0"/>
            <w:adjustRightInd w:val="0"/>
            <w:snapToGrid w:val="0"/>
            <w:spacing w:before="0"/>
            <w:ind w:right="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_Toc12380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6"/>
              <w:lang w:val="zh-CN" w:eastAsia="zh-CN" w:bidi="zh-CN"/>
            </w:rPr>
            <w:t>（三）适用范围</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_Toc12380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1</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14:paraId="54B58B8F">
          <w:pPr>
            <w:pStyle w:val="8"/>
            <w:keepNext w:val="0"/>
            <w:keepLines w:val="0"/>
            <w:pageBreakBefore w:val="0"/>
            <w:widowControl w:val="0"/>
            <w:tabs>
              <w:tab w:val="right" w:leader="dot" w:pos="8930"/>
            </w:tabs>
            <w:kinsoku/>
            <w:wordWrap/>
            <w:overflowPunct/>
            <w:topLinePunct w:val="0"/>
            <w:autoSpaceDE w:val="0"/>
            <w:autoSpaceDN w:val="0"/>
            <w:bidi w:val="0"/>
            <w:adjustRightInd w:val="0"/>
            <w:snapToGrid w:val="0"/>
            <w:spacing w:before="0"/>
            <w:ind w:right="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_Toc23630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6"/>
              <w:lang w:val="zh-CN" w:eastAsia="zh-CN" w:bidi="zh-CN"/>
            </w:rPr>
            <w:t>（四）工作原则</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_Toc23630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1</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14:paraId="7FEEB501">
          <w:pPr>
            <w:pStyle w:val="8"/>
            <w:keepNext w:val="0"/>
            <w:keepLines w:val="0"/>
            <w:pageBreakBefore w:val="0"/>
            <w:widowControl w:val="0"/>
            <w:tabs>
              <w:tab w:val="right" w:leader="dot" w:pos="8930"/>
            </w:tabs>
            <w:kinsoku/>
            <w:wordWrap/>
            <w:overflowPunct/>
            <w:topLinePunct w:val="0"/>
            <w:autoSpaceDE w:val="0"/>
            <w:autoSpaceDN w:val="0"/>
            <w:bidi w:val="0"/>
            <w:adjustRightInd w:val="0"/>
            <w:snapToGrid w:val="0"/>
            <w:spacing w:before="0"/>
            <w:ind w:left="0" w:leftChars="0" w:right="0" w:firstLine="0" w:firstLineChars="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_Toc12836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二、组织指挥机构</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_Toc12836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2</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14:paraId="09F47013">
          <w:pPr>
            <w:pStyle w:val="8"/>
            <w:keepNext w:val="0"/>
            <w:keepLines w:val="0"/>
            <w:pageBreakBefore w:val="0"/>
            <w:widowControl w:val="0"/>
            <w:tabs>
              <w:tab w:val="right" w:leader="dot" w:pos="8930"/>
            </w:tabs>
            <w:kinsoku/>
            <w:wordWrap/>
            <w:overflowPunct/>
            <w:topLinePunct w:val="0"/>
            <w:autoSpaceDE w:val="0"/>
            <w:autoSpaceDN w:val="0"/>
            <w:bidi w:val="0"/>
            <w:adjustRightInd w:val="0"/>
            <w:snapToGrid w:val="0"/>
            <w:spacing w:before="0"/>
            <w:ind w:right="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_Toc3343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6"/>
              <w:lang w:val="zh-CN" w:eastAsia="zh-CN" w:bidi="zh-CN"/>
            </w:rPr>
            <w:t>（一）领导机构</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_Toc3343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2</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14:paraId="0B8018F4">
          <w:pPr>
            <w:pStyle w:val="8"/>
            <w:keepNext w:val="0"/>
            <w:keepLines w:val="0"/>
            <w:pageBreakBefore w:val="0"/>
            <w:widowControl w:val="0"/>
            <w:tabs>
              <w:tab w:val="right" w:leader="dot" w:pos="8930"/>
            </w:tabs>
            <w:kinsoku/>
            <w:wordWrap/>
            <w:overflowPunct/>
            <w:topLinePunct w:val="0"/>
            <w:autoSpaceDE w:val="0"/>
            <w:autoSpaceDN w:val="0"/>
            <w:bidi w:val="0"/>
            <w:adjustRightInd w:val="0"/>
            <w:snapToGrid w:val="0"/>
            <w:spacing w:before="0"/>
            <w:ind w:right="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_Toc27318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（二）办事机构</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_Toc27318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4</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14:paraId="5751B042">
          <w:pPr>
            <w:pStyle w:val="8"/>
            <w:keepNext w:val="0"/>
            <w:keepLines w:val="0"/>
            <w:pageBreakBefore w:val="0"/>
            <w:widowControl w:val="0"/>
            <w:tabs>
              <w:tab w:val="right" w:leader="dot" w:pos="8930"/>
            </w:tabs>
            <w:kinsoku/>
            <w:wordWrap/>
            <w:overflowPunct/>
            <w:topLinePunct w:val="0"/>
            <w:autoSpaceDE w:val="0"/>
            <w:autoSpaceDN w:val="0"/>
            <w:bidi w:val="0"/>
            <w:adjustRightInd w:val="0"/>
            <w:snapToGrid w:val="0"/>
            <w:spacing w:before="0"/>
            <w:ind w:right="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_Toc15224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（三）工作机构</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_Toc15224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4</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14:paraId="4943A648">
          <w:pPr>
            <w:pStyle w:val="8"/>
            <w:keepNext w:val="0"/>
            <w:keepLines w:val="0"/>
            <w:pageBreakBefore w:val="0"/>
            <w:widowControl w:val="0"/>
            <w:tabs>
              <w:tab w:val="right" w:leader="dot" w:pos="8930"/>
            </w:tabs>
            <w:kinsoku/>
            <w:wordWrap/>
            <w:overflowPunct/>
            <w:topLinePunct w:val="0"/>
            <w:autoSpaceDE w:val="0"/>
            <w:autoSpaceDN w:val="0"/>
            <w:bidi w:val="0"/>
            <w:adjustRightInd w:val="0"/>
            <w:snapToGrid w:val="0"/>
            <w:spacing w:before="0"/>
            <w:ind w:left="0" w:leftChars="0" w:right="0" w:firstLine="0" w:firstLineChars="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_Toc11584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三、风险管控</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_Toc11584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4</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14:paraId="0E434301">
          <w:pPr>
            <w:pStyle w:val="8"/>
            <w:keepNext w:val="0"/>
            <w:keepLines w:val="0"/>
            <w:pageBreakBefore w:val="0"/>
            <w:widowControl w:val="0"/>
            <w:tabs>
              <w:tab w:val="right" w:leader="dot" w:pos="8930"/>
            </w:tabs>
            <w:kinsoku/>
            <w:wordWrap/>
            <w:overflowPunct/>
            <w:topLinePunct w:val="0"/>
            <w:autoSpaceDE w:val="0"/>
            <w:autoSpaceDN w:val="0"/>
            <w:bidi w:val="0"/>
            <w:adjustRightInd w:val="0"/>
            <w:snapToGrid w:val="0"/>
            <w:spacing w:before="0"/>
            <w:ind w:left="0" w:leftChars="0" w:right="0" w:firstLine="0" w:firstLineChars="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_Toc2099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四、监测预警</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_Toc2099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5</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14:paraId="0C0E2364">
          <w:pPr>
            <w:pStyle w:val="8"/>
            <w:keepNext w:val="0"/>
            <w:keepLines w:val="0"/>
            <w:pageBreakBefore w:val="0"/>
            <w:widowControl w:val="0"/>
            <w:tabs>
              <w:tab w:val="right" w:leader="dot" w:pos="8930"/>
            </w:tabs>
            <w:kinsoku/>
            <w:wordWrap/>
            <w:overflowPunct/>
            <w:topLinePunct w:val="0"/>
            <w:autoSpaceDE w:val="0"/>
            <w:autoSpaceDN w:val="0"/>
            <w:bidi w:val="0"/>
            <w:adjustRightInd w:val="0"/>
            <w:snapToGrid w:val="0"/>
            <w:spacing w:before="0"/>
            <w:ind w:right="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_Toc4392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（一）信息监测与预防</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_Toc4392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5</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14:paraId="0EEE4E68">
          <w:pPr>
            <w:pStyle w:val="8"/>
            <w:keepNext w:val="0"/>
            <w:keepLines w:val="0"/>
            <w:pageBreakBefore w:val="0"/>
            <w:widowControl w:val="0"/>
            <w:tabs>
              <w:tab w:val="right" w:leader="dot" w:pos="8930"/>
            </w:tabs>
            <w:kinsoku/>
            <w:wordWrap/>
            <w:overflowPunct/>
            <w:topLinePunct w:val="0"/>
            <w:autoSpaceDE w:val="0"/>
            <w:autoSpaceDN w:val="0"/>
            <w:bidi w:val="0"/>
            <w:adjustRightInd w:val="0"/>
            <w:snapToGrid w:val="0"/>
            <w:spacing w:before="0"/>
            <w:ind w:right="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_Toc26827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（二）预警支持系统</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_Toc26827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5</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14:paraId="5D166C80">
          <w:pPr>
            <w:pStyle w:val="8"/>
            <w:keepNext w:val="0"/>
            <w:keepLines w:val="0"/>
            <w:pageBreakBefore w:val="0"/>
            <w:widowControl w:val="0"/>
            <w:tabs>
              <w:tab w:val="right" w:leader="dot" w:pos="8930"/>
            </w:tabs>
            <w:kinsoku/>
            <w:wordWrap/>
            <w:overflowPunct/>
            <w:topLinePunct w:val="0"/>
            <w:autoSpaceDE w:val="0"/>
            <w:autoSpaceDN w:val="0"/>
            <w:bidi w:val="0"/>
            <w:adjustRightInd w:val="0"/>
            <w:snapToGrid w:val="0"/>
            <w:spacing w:before="0"/>
            <w:ind w:left="0" w:leftChars="0" w:right="0" w:firstLine="0" w:firstLineChars="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_Toc2700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五、信息报告</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_Toc2700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5</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14:paraId="4D422128">
          <w:pPr>
            <w:pStyle w:val="8"/>
            <w:keepNext w:val="0"/>
            <w:keepLines w:val="0"/>
            <w:pageBreakBefore w:val="0"/>
            <w:widowControl w:val="0"/>
            <w:tabs>
              <w:tab w:val="right" w:leader="dot" w:pos="8930"/>
            </w:tabs>
            <w:kinsoku/>
            <w:wordWrap/>
            <w:overflowPunct/>
            <w:topLinePunct w:val="0"/>
            <w:autoSpaceDE w:val="0"/>
            <w:autoSpaceDN w:val="0"/>
            <w:bidi w:val="0"/>
            <w:adjustRightInd w:val="0"/>
            <w:snapToGrid w:val="0"/>
            <w:spacing w:before="0"/>
            <w:ind w:right="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_Toc27324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（一）责任主体</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_Toc27324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5</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14:paraId="5FA58560">
          <w:pPr>
            <w:pStyle w:val="8"/>
            <w:keepNext w:val="0"/>
            <w:keepLines w:val="0"/>
            <w:pageBreakBefore w:val="0"/>
            <w:widowControl w:val="0"/>
            <w:tabs>
              <w:tab w:val="right" w:leader="dot" w:pos="8930"/>
            </w:tabs>
            <w:kinsoku/>
            <w:wordWrap/>
            <w:overflowPunct/>
            <w:topLinePunct w:val="0"/>
            <w:autoSpaceDE w:val="0"/>
            <w:autoSpaceDN w:val="0"/>
            <w:bidi w:val="0"/>
            <w:adjustRightInd w:val="0"/>
            <w:snapToGrid w:val="0"/>
            <w:spacing w:before="0"/>
            <w:ind w:right="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_Toc31615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（二）报告时限和程序</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_Toc31615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6</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14:paraId="2701EB44">
          <w:pPr>
            <w:pStyle w:val="8"/>
            <w:keepNext w:val="0"/>
            <w:keepLines w:val="0"/>
            <w:pageBreakBefore w:val="0"/>
            <w:widowControl w:val="0"/>
            <w:tabs>
              <w:tab w:val="right" w:leader="dot" w:pos="8930"/>
            </w:tabs>
            <w:kinsoku/>
            <w:wordWrap/>
            <w:overflowPunct/>
            <w:topLinePunct w:val="0"/>
            <w:autoSpaceDE w:val="0"/>
            <w:autoSpaceDN w:val="0"/>
            <w:bidi w:val="0"/>
            <w:adjustRightInd w:val="0"/>
            <w:snapToGrid w:val="0"/>
            <w:spacing w:before="0"/>
            <w:ind w:right="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_Toc28721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（三）报告的主要内容</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_Toc28721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6</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14:paraId="35A38046">
          <w:pPr>
            <w:pStyle w:val="8"/>
            <w:keepNext w:val="0"/>
            <w:keepLines w:val="0"/>
            <w:pageBreakBefore w:val="0"/>
            <w:widowControl w:val="0"/>
            <w:tabs>
              <w:tab w:val="right" w:leader="dot" w:pos="8930"/>
            </w:tabs>
            <w:kinsoku/>
            <w:wordWrap/>
            <w:overflowPunct/>
            <w:topLinePunct w:val="0"/>
            <w:autoSpaceDE w:val="0"/>
            <w:autoSpaceDN w:val="0"/>
            <w:bidi w:val="0"/>
            <w:adjustRightInd w:val="0"/>
            <w:snapToGrid w:val="0"/>
            <w:spacing w:before="0"/>
            <w:ind w:left="0" w:leftChars="0" w:right="0" w:firstLine="0" w:firstLineChars="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_Toc11355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六、</w:t>
          </w:r>
          <w:r>
            <w:rPr>
              <w:rFonts w:hint="eastAsia" w:ascii="仿宋" w:hAnsi="仿宋" w:eastAsia="仿宋" w:cs="仿宋"/>
              <w:b w:val="0"/>
              <w:bCs w:val="0"/>
              <w:sz w:val="32"/>
              <w:szCs w:val="32"/>
              <w:lang w:val="en-US"/>
            </w:rPr>
            <w:t>组织自救互救</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_Toc11355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6</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14:paraId="2E5E481D">
          <w:pPr>
            <w:pStyle w:val="8"/>
            <w:keepNext w:val="0"/>
            <w:keepLines w:val="0"/>
            <w:pageBreakBefore w:val="0"/>
            <w:widowControl w:val="0"/>
            <w:tabs>
              <w:tab w:val="right" w:leader="dot" w:pos="8930"/>
            </w:tabs>
            <w:kinsoku/>
            <w:wordWrap/>
            <w:overflowPunct/>
            <w:topLinePunct w:val="0"/>
            <w:autoSpaceDE w:val="0"/>
            <w:autoSpaceDN w:val="0"/>
            <w:bidi w:val="0"/>
            <w:adjustRightInd w:val="0"/>
            <w:snapToGrid w:val="0"/>
            <w:spacing w:before="0"/>
            <w:ind w:right="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_Toc15239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lang w:val="en-US"/>
            </w:rPr>
            <w:t>（一）适用情形</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_Toc15239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6</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14:paraId="7E6688A7">
          <w:pPr>
            <w:pStyle w:val="8"/>
            <w:keepNext w:val="0"/>
            <w:keepLines w:val="0"/>
            <w:pageBreakBefore w:val="0"/>
            <w:widowControl w:val="0"/>
            <w:tabs>
              <w:tab w:val="right" w:leader="dot" w:pos="8930"/>
            </w:tabs>
            <w:kinsoku/>
            <w:wordWrap/>
            <w:overflowPunct/>
            <w:topLinePunct w:val="0"/>
            <w:autoSpaceDE w:val="0"/>
            <w:autoSpaceDN w:val="0"/>
            <w:bidi w:val="0"/>
            <w:adjustRightInd w:val="0"/>
            <w:snapToGrid w:val="0"/>
            <w:spacing w:before="0"/>
            <w:ind w:right="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_Toc19380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lang w:val="en-US"/>
            </w:rPr>
            <w:t>（二）核心原则</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_Toc19380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6</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14:paraId="1DB1BEFC">
          <w:pPr>
            <w:pStyle w:val="8"/>
            <w:keepNext w:val="0"/>
            <w:keepLines w:val="0"/>
            <w:pageBreakBefore w:val="0"/>
            <w:widowControl w:val="0"/>
            <w:tabs>
              <w:tab w:val="right" w:leader="dot" w:pos="8930"/>
            </w:tabs>
            <w:kinsoku/>
            <w:wordWrap/>
            <w:overflowPunct/>
            <w:topLinePunct w:val="0"/>
            <w:autoSpaceDE w:val="0"/>
            <w:autoSpaceDN w:val="0"/>
            <w:bidi w:val="0"/>
            <w:adjustRightInd w:val="0"/>
            <w:snapToGrid w:val="0"/>
            <w:spacing w:before="0"/>
            <w:ind w:right="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_Toc2059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lang w:val="en-US"/>
            </w:rPr>
            <w:t>（三）主要措施</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_Toc2059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7</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14:paraId="53D0A39C">
          <w:pPr>
            <w:pStyle w:val="8"/>
            <w:keepNext w:val="0"/>
            <w:keepLines w:val="0"/>
            <w:pageBreakBefore w:val="0"/>
            <w:widowControl w:val="0"/>
            <w:tabs>
              <w:tab w:val="right" w:leader="dot" w:pos="8930"/>
            </w:tabs>
            <w:kinsoku/>
            <w:wordWrap/>
            <w:overflowPunct/>
            <w:topLinePunct w:val="0"/>
            <w:autoSpaceDE w:val="0"/>
            <w:autoSpaceDN w:val="0"/>
            <w:bidi w:val="0"/>
            <w:adjustRightInd w:val="0"/>
            <w:snapToGrid w:val="0"/>
            <w:spacing w:before="0"/>
            <w:ind w:left="0" w:leftChars="0" w:right="0" w:firstLine="0" w:firstLineChars="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_Toc23198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七、应急处置措施</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_Toc23198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7</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14:paraId="6DCF11A9">
          <w:pPr>
            <w:pStyle w:val="8"/>
            <w:keepNext w:val="0"/>
            <w:keepLines w:val="0"/>
            <w:pageBreakBefore w:val="0"/>
            <w:widowControl w:val="0"/>
            <w:tabs>
              <w:tab w:val="right" w:leader="dot" w:pos="8930"/>
            </w:tabs>
            <w:kinsoku/>
            <w:wordWrap/>
            <w:overflowPunct/>
            <w:topLinePunct w:val="0"/>
            <w:autoSpaceDE w:val="0"/>
            <w:autoSpaceDN w:val="0"/>
            <w:bidi w:val="0"/>
            <w:adjustRightInd w:val="0"/>
            <w:snapToGrid w:val="0"/>
            <w:spacing w:before="0"/>
            <w:ind w:right="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_Toc8592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lang w:val="en-US"/>
            </w:rPr>
            <w:t>（一）一般群体性上访事件（Ⅲ级）</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_Toc8592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7</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14:paraId="44E534A2">
          <w:pPr>
            <w:pStyle w:val="8"/>
            <w:keepNext w:val="0"/>
            <w:keepLines w:val="0"/>
            <w:pageBreakBefore w:val="0"/>
            <w:widowControl w:val="0"/>
            <w:tabs>
              <w:tab w:val="right" w:leader="dot" w:pos="8930"/>
            </w:tabs>
            <w:kinsoku/>
            <w:wordWrap/>
            <w:overflowPunct/>
            <w:topLinePunct w:val="0"/>
            <w:autoSpaceDE w:val="0"/>
            <w:autoSpaceDN w:val="0"/>
            <w:bidi w:val="0"/>
            <w:adjustRightInd w:val="0"/>
            <w:snapToGrid w:val="0"/>
            <w:spacing w:before="0"/>
            <w:ind w:right="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_Toc20583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lang w:val="en-US"/>
            </w:rPr>
            <w:t>（二）较大群体性上访事件（Ⅱ级）</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_Toc20583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7</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14:paraId="42AA152F">
          <w:pPr>
            <w:pStyle w:val="8"/>
            <w:keepNext w:val="0"/>
            <w:keepLines w:val="0"/>
            <w:pageBreakBefore w:val="0"/>
            <w:widowControl w:val="0"/>
            <w:tabs>
              <w:tab w:val="right" w:leader="dot" w:pos="8930"/>
            </w:tabs>
            <w:kinsoku/>
            <w:wordWrap/>
            <w:overflowPunct/>
            <w:topLinePunct w:val="0"/>
            <w:autoSpaceDE w:val="0"/>
            <w:autoSpaceDN w:val="0"/>
            <w:bidi w:val="0"/>
            <w:adjustRightInd w:val="0"/>
            <w:snapToGrid w:val="0"/>
            <w:spacing w:before="0"/>
            <w:ind w:right="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_Toc14800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lang w:val="en-US"/>
            </w:rPr>
            <w:t>（三）重大群体性上访事件（Ⅰ级）</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_Toc14800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8</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14:paraId="166A88AB">
          <w:pPr>
            <w:pStyle w:val="8"/>
            <w:keepNext w:val="0"/>
            <w:keepLines w:val="0"/>
            <w:pageBreakBefore w:val="0"/>
            <w:widowControl w:val="0"/>
            <w:tabs>
              <w:tab w:val="right" w:leader="dot" w:pos="8930"/>
            </w:tabs>
            <w:kinsoku/>
            <w:wordWrap/>
            <w:overflowPunct/>
            <w:topLinePunct w:val="0"/>
            <w:autoSpaceDE w:val="0"/>
            <w:autoSpaceDN w:val="0"/>
            <w:bidi w:val="0"/>
            <w:adjustRightInd w:val="0"/>
            <w:snapToGrid w:val="0"/>
            <w:spacing w:before="0"/>
            <w:ind w:left="0" w:leftChars="0" w:right="0" w:firstLine="0" w:firstLineChars="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_Toc22779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八、现场管控</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_Toc22779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8</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14:paraId="60E95C31">
          <w:pPr>
            <w:pStyle w:val="8"/>
            <w:keepNext w:val="0"/>
            <w:keepLines w:val="0"/>
            <w:pageBreakBefore w:val="0"/>
            <w:widowControl w:val="0"/>
            <w:tabs>
              <w:tab w:val="right" w:leader="dot" w:pos="8930"/>
            </w:tabs>
            <w:kinsoku/>
            <w:wordWrap/>
            <w:overflowPunct/>
            <w:topLinePunct w:val="0"/>
            <w:autoSpaceDE w:val="0"/>
            <w:autoSpaceDN w:val="0"/>
            <w:bidi w:val="0"/>
            <w:adjustRightInd w:val="0"/>
            <w:snapToGrid w:val="0"/>
            <w:spacing w:before="0"/>
            <w:ind w:right="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_Toc29109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lang w:val="en-US"/>
            </w:rPr>
            <w:t>（一）分级响应程序</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_Toc29109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8</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14:paraId="33C9A948">
          <w:pPr>
            <w:pStyle w:val="8"/>
            <w:keepNext w:val="0"/>
            <w:keepLines w:val="0"/>
            <w:pageBreakBefore w:val="0"/>
            <w:widowControl w:val="0"/>
            <w:tabs>
              <w:tab w:val="right" w:leader="dot" w:pos="8930"/>
            </w:tabs>
            <w:kinsoku/>
            <w:wordWrap/>
            <w:overflowPunct/>
            <w:topLinePunct w:val="0"/>
            <w:autoSpaceDE w:val="0"/>
            <w:autoSpaceDN w:val="0"/>
            <w:bidi w:val="0"/>
            <w:adjustRightInd w:val="0"/>
            <w:snapToGrid w:val="0"/>
            <w:spacing w:before="0"/>
            <w:ind w:right="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_Toc27528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lang w:val="en-US"/>
            </w:rPr>
            <w:t>（二）现场处置</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_Toc27528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9</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14:paraId="0D13CCD2">
          <w:pPr>
            <w:pStyle w:val="8"/>
            <w:keepNext w:val="0"/>
            <w:keepLines w:val="0"/>
            <w:pageBreakBefore w:val="0"/>
            <w:widowControl w:val="0"/>
            <w:tabs>
              <w:tab w:val="right" w:leader="dot" w:pos="8930"/>
            </w:tabs>
            <w:kinsoku/>
            <w:wordWrap/>
            <w:overflowPunct/>
            <w:topLinePunct w:val="0"/>
            <w:autoSpaceDE w:val="0"/>
            <w:autoSpaceDN w:val="0"/>
            <w:bidi w:val="0"/>
            <w:adjustRightInd w:val="0"/>
            <w:snapToGrid w:val="0"/>
            <w:spacing w:before="0"/>
            <w:ind w:right="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_Toc32247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lang w:val="en-US"/>
            </w:rPr>
            <w:t>（三）现场处置要求</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_Toc32247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10</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14:paraId="1F909CB1">
          <w:pPr>
            <w:pStyle w:val="8"/>
            <w:keepNext w:val="0"/>
            <w:keepLines w:val="0"/>
            <w:pageBreakBefore w:val="0"/>
            <w:widowControl w:val="0"/>
            <w:tabs>
              <w:tab w:val="right" w:leader="dot" w:pos="8930"/>
            </w:tabs>
            <w:kinsoku/>
            <w:wordWrap/>
            <w:overflowPunct/>
            <w:topLinePunct w:val="0"/>
            <w:autoSpaceDE w:val="0"/>
            <w:autoSpaceDN w:val="0"/>
            <w:bidi w:val="0"/>
            <w:adjustRightInd w:val="0"/>
            <w:snapToGrid w:val="0"/>
            <w:spacing w:before="0"/>
            <w:ind w:left="0" w:leftChars="0" w:right="0" w:firstLine="0" w:firstLineChars="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_Toc8991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九、队伍物资保障</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_Toc8991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11</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14:paraId="6F75473A">
          <w:pPr>
            <w:pStyle w:val="8"/>
            <w:keepNext w:val="0"/>
            <w:keepLines w:val="0"/>
            <w:pageBreakBefore w:val="0"/>
            <w:widowControl w:val="0"/>
            <w:tabs>
              <w:tab w:val="right" w:leader="dot" w:pos="8930"/>
            </w:tabs>
            <w:kinsoku/>
            <w:wordWrap/>
            <w:overflowPunct/>
            <w:topLinePunct w:val="0"/>
            <w:autoSpaceDE w:val="0"/>
            <w:autoSpaceDN w:val="0"/>
            <w:bidi w:val="0"/>
            <w:adjustRightInd w:val="0"/>
            <w:snapToGrid w:val="0"/>
            <w:spacing w:before="0"/>
            <w:ind w:right="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_Toc18877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lang w:val="en-US"/>
            </w:rPr>
            <w:t>（一）通信与信息保障</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_Toc18877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12</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14:paraId="2D5D904B">
          <w:pPr>
            <w:pStyle w:val="8"/>
            <w:keepNext w:val="0"/>
            <w:keepLines w:val="0"/>
            <w:pageBreakBefore w:val="0"/>
            <w:widowControl w:val="0"/>
            <w:tabs>
              <w:tab w:val="right" w:leader="dot" w:pos="8930"/>
            </w:tabs>
            <w:kinsoku/>
            <w:wordWrap/>
            <w:overflowPunct/>
            <w:topLinePunct w:val="0"/>
            <w:autoSpaceDE w:val="0"/>
            <w:autoSpaceDN w:val="0"/>
            <w:bidi w:val="0"/>
            <w:adjustRightInd w:val="0"/>
            <w:snapToGrid w:val="0"/>
            <w:spacing w:before="0"/>
            <w:ind w:right="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_Toc20824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lang w:val="en-US"/>
            </w:rPr>
            <w:t>（二）交通运输保障</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_Toc20824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12</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14:paraId="61D20EF2">
          <w:pPr>
            <w:pStyle w:val="8"/>
            <w:keepNext w:val="0"/>
            <w:keepLines w:val="0"/>
            <w:pageBreakBefore w:val="0"/>
            <w:widowControl w:val="0"/>
            <w:tabs>
              <w:tab w:val="right" w:leader="dot" w:pos="8930"/>
            </w:tabs>
            <w:kinsoku/>
            <w:wordWrap/>
            <w:overflowPunct/>
            <w:topLinePunct w:val="0"/>
            <w:autoSpaceDE w:val="0"/>
            <w:autoSpaceDN w:val="0"/>
            <w:bidi w:val="0"/>
            <w:adjustRightInd w:val="0"/>
            <w:snapToGrid w:val="0"/>
            <w:spacing w:before="0"/>
            <w:ind w:right="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_Toc20248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lang w:val="en-US"/>
            </w:rPr>
            <w:t>（三）医疗保障</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_Toc20248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12</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14:paraId="64F7EFF1">
          <w:pPr>
            <w:pStyle w:val="8"/>
            <w:keepNext w:val="0"/>
            <w:keepLines w:val="0"/>
            <w:pageBreakBefore w:val="0"/>
            <w:widowControl w:val="0"/>
            <w:tabs>
              <w:tab w:val="right" w:leader="dot" w:pos="8930"/>
            </w:tabs>
            <w:kinsoku/>
            <w:wordWrap/>
            <w:overflowPunct/>
            <w:topLinePunct w:val="0"/>
            <w:autoSpaceDE w:val="0"/>
            <w:autoSpaceDN w:val="0"/>
            <w:bidi w:val="0"/>
            <w:adjustRightInd w:val="0"/>
            <w:snapToGrid w:val="0"/>
            <w:spacing w:before="0"/>
            <w:ind w:right="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_Toc17236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lang w:val="en-US"/>
            </w:rPr>
            <w:t>（四）秩序维护</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_Toc17236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12</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14:paraId="1A711FC4">
          <w:pPr>
            <w:pStyle w:val="8"/>
            <w:keepNext w:val="0"/>
            <w:keepLines w:val="0"/>
            <w:pageBreakBefore w:val="0"/>
            <w:widowControl w:val="0"/>
            <w:tabs>
              <w:tab w:val="right" w:leader="dot" w:pos="8930"/>
            </w:tabs>
            <w:kinsoku/>
            <w:wordWrap/>
            <w:overflowPunct/>
            <w:topLinePunct w:val="0"/>
            <w:autoSpaceDE w:val="0"/>
            <w:autoSpaceDN w:val="0"/>
            <w:bidi w:val="0"/>
            <w:adjustRightInd w:val="0"/>
            <w:snapToGrid w:val="0"/>
            <w:spacing w:before="0"/>
            <w:ind w:right="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_Toc23704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lang w:val="en-US"/>
            </w:rPr>
            <w:t>（五）值班保障制度</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_Toc23704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12</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14:paraId="4C5CF41C">
          <w:pPr>
            <w:pStyle w:val="8"/>
            <w:keepNext w:val="0"/>
            <w:keepLines w:val="0"/>
            <w:pageBreakBefore w:val="0"/>
            <w:widowControl w:val="0"/>
            <w:tabs>
              <w:tab w:val="right" w:leader="dot" w:pos="8930"/>
            </w:tabs>
            <w:kinsoku/>
            <w:wordWrap/>
            <w:overflowPunct/>
            <w:topLinePunct w:val="0"/>
            <w:autoSpaceDE w:val="0"/>
            <w:autoSpaceDN w:val="0"/>
            <w:bidi w:val="0"/>
            <w:adjustRightInd w:val="0"/>
            <w:snapToGrid w:val="0"/>
            <w:spacing w:before="0"/>
            <w:ind w:left="0" w:leftChars="0" w:right="0" w:firstLine="0" w:firstLineChars="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_Toc13200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6"/>
            </w:rPr>
            <w:t>十、监督与管理</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_Toc13200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12</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14:paraId="5ACA2466">
          <w:pPr>
            <w:pStyle w:val="8"/>
            <w:keepNext w:val="0"/>
            <w:keepLines w:val="0"/>
            <w:pageBreakBefore w:val="0"/>
            <w:widowControl w:val="0"/>
            <w:tabs>
              <w:tab w:val="right" w:leader="dot" w:pos="8930"/>
            </w:tabs>
            <w:kinsoku/>
            <w:wordWrap/>
            <w:overflowPunct/>
            <w:topLinePunct w:val="0"/>
            <w:autoSpaceDE w:val="0"/>
            <w:autoSpaceDN w:val="0"/>
            <w:bidi w:val="0"/>
            <w:adjustRightInd w:val="0"/>
            <w:snapToGrid w:val="0"/>
            <w:spacing w:before="0"/>
            <w:ind w:right="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_Toc30798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lang w:val="en-US"/>
            </w:rPr>
            <w:t>（一）检查和表彰</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_Toc30798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12</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14:paraId="1ADAD7D1">
          <w:pPr>
            <w:pStyle w:val="8"/>
            <w:keepNext w:val="0"/>
            <w:keepLines w:val="0"/>
            <w:pageBreakBefore w:val="0"/>
            <w:widowControl w:val="0"/>
            <w:tabs>
              <w:tab w:val="right" w:leader="dot" w:pos="8930"/>
            </w:tabs>
            <w:kinsoku/>
            <w:wordWrap/>
            <w:overflowPunct/>
            <w:topLinePunct w:val="0"/>
            <w:autoSpaceDE w:val="0"/>
            <w:autoSpaceDN w:val="0"/>
            <w:bidi w:val="0"/>
            <w:adjustRightInd w:val="0"/>
            <w:snapToGrid w:val="0"/>
            <w:spacing w:before="0"/>
            <w:ind w:right="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_Toc30550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lang w:val="en-US"/>
            </w:rPr>
            <w:t>（二）责任追究</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_Toc30550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13</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14:paraId="3C72CB52">
          <w:pPr>
            <w:pStyle w:val="8"/>
            <w:keepNext w:val="0"/>
            <w:keepLines w:val="0"/>
            <w:pageBreakBefore w:val="0"/>
            <w:widowControl w:val="0"/>
            <w:tabs>
              <w:tab w:val="right" w:leader="dot" w:pos="8930"/>
            </w:tabs>
            <w:kinsoku/>
            <w:wordWrap/>
            <w:overflowPunct/>
            <w:topLinePunct w:val="0"/>
            <w:autoSpaceDE w:val="0"/>
            <w:autoSpaceDN w:val="0"/>
            <w:bidi w:val="0"/>
            <w:adjustRightInd w:val="0"/>
            <w:snapToGrid w:val="0"/>
            <w:spacing w:before="0"/>
            <w:ind w:right="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_Toc21480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lang w:val="en-US"/>
            </w:rPr>
            <w:t>（三）后续工作</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_Toc21480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13</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14:paraId="0D15E095">
          <w:pPr>
            <w:pStyle w:val="8"/>
            <w:keepNext w:val="0"/>
            <w:keepLines w:val="0"/>
            <w:pageBreakBefore w:val="0"/>
            <w:widowControl w:val="0"/>
            <w:tabs>
              <w:tab w:val="right" w:leader="dot" w:pos="8930"/>
            </w:tabs>
            <w:kinsoku/>
            <w:wordWrap/>
            <w:overflowPunct/>
            <w:topLinePunct w:val="0"/>
            <w:autoSpaceDE w:val="0"/>
            <w:autoSpaceDN w:val="0"/>
            <w:bidi w:val="0"/>
            <w:adjustRightInd w:val="0"/>
            <w:snapToGrid w:val="0"/>
            <w:spacing w:before="0"/>
            <w:ind w:right="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_Toc11487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lang w:val="en-US"/>
            </w:rPr>
            <w:t>（四）预案管理</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_Toc11487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13</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14:paraId="61FFC992">
          <w:pPr>
            <w:pStyle w:val="8"/>
            <w:keepNext w:val="0"/>
            <w:keepLines w:val="0"/>
            <w:pageBreakBefore w:val="0"/>
            <w:widowControl w:val="0"/>
            <w:tabs>
              <w:tab w:val="right" w:leader="dot" w:pos="8930"/>
            </w:tabs>
            <w:kinsoku/>
            <w:wordWrap/>
            <w:overflowPunct/>
            <w:topLinePunct w:val="0"/>
            <w:autoSpaceDE w:val="0"/>
            <w:autoSpaceDN w:val="0"/>
            <w:bidi w:val="0"/>
            <w:adjustRightInd w:val="0"/>
            <w:snapToGrid w:val="0"/>
            <w:spacing w:before="0"/>
            <w:ind w:left="0" w:leftChars="0" w:right="0" w:firstLine="0" w:firstLineChars="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_Toc8927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6"/>
            </w:rPr>
            <w:t>十一、附则</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_Toc8927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14</w: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fldChar w:fldCharType="end"/>
          </w:r>
        </w:p>
        <w:p w14:paraId="581F7841">
          <w:pPr>
            <w:keepNext w:val="0"/>
            <w:keepLines w:val="0"/>
            <w:pageBreakBefore w:val="0"/>
            <w:widowControl w:val="0"/>
            <w:tabs>
              <w:tab w:val="right" w:leader="dot" w:pos="8297"/>
            </w:tabs>
            <w:kinsoku/>
            <w:wordWrap/>
            <w:overflowPunct/>
            <w:topLinePunct w:val="0"/>
            <w:autoSpaceDE w:val="0"/>
            <w:autoSpaceDN w:val="0"/>
            <w:bidi w:val="0"/>
            <w:adjustRightInd w:val="0"/>
            <w:snapToGrid w:val="0"/>
            <w:spacing w:before="0" w:line="240" w:lineRule="auto"/>
            <w:ind w:right="0" w:firstLine="562"/>
            <w:jc w:val="center"/>
            <w:textAlignment w:val="auto"/>
            <w:rPr>
              <w:rFonts w:hint="eastAsia"/>
            </w:rPr>
          </w:pPr>
          <w:r>
            <w:fldChar w:fldCharType="end"/>
          </w:r>
        </w:p>
      </w:sdtContent>
    </w:sdt>
    <w:p w14:paraId="4A55312D">
      <w:pPr>
        <w:keepNext w:val="0"/>
        <w:keepLines w:val="0"/>
        <w:pageBreakBefore w:val="0"/>
        <w:widowControl w:val="0"/>
        <w:kinsoku/>
        <w:wordWrap/>
        <w:overflowPunct/>
        <w:topLinePunct w:val="0"/>
        <w:autoSpaceDE w:val="0"/>
        <w:autoSpaceDN w:val="0"/>
        <w:bidi w:val="0"/>
        <w:spacing w:line="560" w:lineRule="exact"/>
        <w:ind w:firstLine="640"/>
        <w:textAlignment w:val="auto"/>
        <w:sectPr>
          <w:footerReference r:id="rId11" w:type="default"/>
          <w:pgSz w:w="11910" w:h="16840"/>
          <w:pgMar w:top="1500" w:right="1400" w:bottom="1810" w:left="1580" w:header="0" w:footer="720" w:gutter="0"/>
          <w:pgNumType w:fmt="decimal"/>
          <w:cols w:space="720" w:num="1"/>
        </w:sectPr>
      </w:pPr>
    </w:p>
    <w:p w14:paraId="414C63D7">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textAlignment w:val="auto"/>
        <w:rPr>
          <w:spacing w:val="0"/>
          <w:sz w:val="32"/>
          <w:szCs w:val="32"/>
        </w:rPr>
      </w:pPr>
      <w:bookmarkStart w:id="0" w:name="一、总则"/>
      <w:bookmarkEnd w:id="0"/>
      <w:bookmarkStart w:id="1" w:name="_Toc28789"/>
      <w:r>
        <w:rPr>
          <w:spacing w:val="0"/>
          <w:sz w:val="32"/>
          <w:szCs w:val="32"/>
        </w:rPr>
        <w:t>一、总则</w:t>
      </w:r>
      <w:bookmarkEnd w:id="1"/>
      <w:bookmarkStart w:id="2" w:name="（一）编制目的"/>
      <w:bookmarkEnd w:id="2"/>
    </w:p>
    <w:p w14:paraId="2A9EF670">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textAlignment w:val="auto"/>
        <w:rPr>
          <w:rFonts w:hint="eastAsia" w:ascii="楷体" w:hAnsi="楷体" w:eastAsia="楷体" w:cs="楷体"/>
          <w:b w:val="0"/>
          <w:bCs w:val="0"/>
          <w:spacing w:val="0"/>
          <w:sz w:val="32"/>
          <w:szCs w:val="32"/>
          <w:lang w:val="zh-CN" w:eastAsia="zh-CN" w:bidi="zh-CN"/>
        </w:rPr>
      </w:pPr>
      <w:bookmarkStart w:id="3" w:name="_Toc30901"/>
      <w:r>
        <w:rPr>
          <w:rFonts w:hint="eastAsia" w:ascii="楷体" w:hAnsi="楷体" w:eastAsia="楷体" w:cs="楷体"/>
          <w:b w:val="0"/>
          <w:bCs w:val="0"/>
          <w:spacing w:val="0"/>
          <w:sz w:val="32"/>
          <w:szCs w:val="32"/>
          <w:lang w:val="zh-CN" w:eastAsia="zh-CN" w:bidi="zh-CN"/>
        </w:rPr>
        <w:t>（一）编制目的</w:t>
      </w:r>
      <w:bookmarkEnd w:id="3"/>
    </w:p>
    <w:p w14:paraId="2F60FD8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建立健全向阳区预防和处置群体性上访事件工作机制，明确各级、各部门预防和处置群体性上访事件的工作职责，提高应对群体性上访事件的能力，维护信访群众的合法权益，依法规范信访秩序，维护社会稳定。</w:t>
      </w:r>
      <w:bookmarkStart w:id="4" w:name="（二）制定依据"/>
      <w:bookmarkEnd w:id="4"/>
    </w:p>
    <w:p w14:paraId="36EB11E4">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textAlignment w:val="auto"/>
        <w:rPr>
          <w:rFonts w:hint="eastAsia" w:ascii="楷体" w:hAnsi="楷体" w:eastAsia="楷体" w:cs="楷体"/>
          <w:b w:val="0"/>
          <w:bCs w:val="0"/>
          <w:spacing w:val="0"/>
          <w:sz w:val="32"/>
          <w:szCs w:val="32"/>
          <w:lang w:val="zh-CN" w:eastAsia="zh-CN" w:bidi="zh-CN"/>
        </w:rPr>
      </w:pPr>
      <w:bookmarkStart w:id="5" w:name="_Toc11792"/>
      <w:r>
        <w:rPr>
          <w:rFonts w:hint="eastAsia" w:ascii="楷体" w:hAnsi="楷体" w:eastAsia="楷体" w:cs="楷体"/>
          <w:b w:val="0"/>
          <w:bCs w:val="0"/>
          <w:spacing w:val="0"/>
          <w:sz w:val="32"/>
          <w:szCs w:val="32"/>
          <w:lang w:val="zh-CN" w:eastAsia="zh-CN" w:bidi="zh-CN"/>
        </w:rPr>
        <w:t>（二）制定依据</w:t>
      </w:r>
      <w:bookmarkEnd w:id="5"/>
    </w:p>
    <w:p w14:paraId="731A163E">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lang w:val="en-US" w:eastAsia="zh-CN"/>
        </w:rPr>
        <w:t>1.</w:t>
      </w:r>
      <w:r>
        <w:rPr>
          <w:rFonts w:hint="eastAsia" w:ascii="仿宋" w:hAnsi="仿宋" w:eastAsia="仿宋" w:cs="仿宋"/>
          <w:spacing w:val="0"/>
          <w:sz w:val="32"/>
          <w:szCs w:val="32"/>
        </w:rPr>
        <w:t>《</w:t>
      </w:r>
      <w:r>
        <w:rPr>
          <w:rFonts w:hint="eastAsia" w:ascii="仿宋" w:hAnsi="仿宋" w:eastAsia="仿宋" w:cs="仿宋"/>
          <w:spacing w:val="0"/>
          <w:sz w:val="32"/>
          <w:szCs w:val="32"/>
          <w:lang w:val="en-US"/>
        </w:rPr>
        <w:t>中华人民共和国</w:t>
      </w:r>
      <w:r>
        <w:rPr>
          <w:rFonts w:hint="eastAsia" w:ascii="仿宋" w:hAnsi="仿宋" w:eastAsia="仿宋" w:cs="仿宋"/>
          <w:spacing w:val="0"/>
          <w:sz w:val="32"/>
          <w:szCs w:val="32"/>
        </w:rPr>
        <w:t>突发事件应对法》（主席令第</w:t>
      </w:r>
      <w:r>
        <w:rPr>
          <w:rFonts w:hint="eastAsia" w:ascii="仿宋" w:hAnsi="仿宋" w:eastAsia="仿宋" w:cs="仿宋"/>
          <w:spacing w:val="0"/>
          <w:sz w:val="32"/>
          <w:szCs w:val="32"/>
          <w:lang w:val="en-US"/>
        </w:rPr>
        <w:t>25</w:t>
      </w:r>
      <w:r>
        <w:rPr>
          <w:rFonts w:hint="eastAsia" w:ascii="仿宋" w:hAnsi="仿宋" w:eastAsia="仿宋" w:cs="仿宋"/>
          <w:spacing w:val="0"/>
          <w:sz w:val="32"/>
          <w:szCs w:val="32"/>
        </w:rPr>
        <w:t>号）</w:t>
      </w:r>
    </w:p>
    <w:p w14:paraId="4AD42E2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lang w:val="en-US" w:eastAsia="zh-CN"/>
        </w:rPr>
        <w:t>2.</w:t>
      </w:r>
      <w:r>
        <w:rPr>
          <w:rFonts w:hint="eastAsia" w:ascii="仿宋" w:hAnsi="仿宋" w:eastAsia="仿宋" w:cs="仿宋"/>
          <w:spacing w:val="0"/>
          <w:sz w:val="32"/>
          <w:szCs w:val="32"/>
        </w:rPr>
        <w:t>《</w:t>
      </w:r>
      <w:r>
        <w:rPr>
          <w:rFonts w:hint="eastAsia" w:ascii="仿宋" w:hAnsi="仿宋" w:eastAsia="仿宋" w:cs="仿宋"/>
          <w:spacing w:val="0"/>
          <w:sz w:val="32"/>
          <w:szCs w:val="32"/>
          <w:lang w:val="en-US"/>
        </w:rPr>
        <w:t>中华人民共和国</w:t>
      </w:r>
      <w:r>
        <w:rPr>
          <w:rFonts w:hint="eastAsia" w:ascii="仿宋" w:hAnsi="仿宋" w:eastAsia="仿宋" w:cs="仿宋"/>
          <w:spacing w:val="0"/>
          <w:sz w:val="32"/>
          <w:szCs w:val="32"/>
        </w:rPr>
        <w:t>治安管理处罚法》（主席令第</w:t>
      </w:r>
      <w:r>
        <w:rPr>
          <w:rFonts w:hint="eastAsia" w:ascii="仿宋" w:hAnsi="仿宋" w:eastAsia="仿宋" w:cs="仿宋"/>
          <w:spacing w:val="0"/>
          <w:sz w:val="32"/>
          <w:szCs w:val="32"/>
          <w:lang w:val="en-US"/>
        </w:rPr>
        <w:t>67</w:t>
      </w:r>
      <w:r>
        <w:rPr>
          <w:rFonts w:hint="eastAsia" w:ascii="仿宋" w:hAnsi="仿宋" w:eastAsia="仿宋" w:cs="仿宋"/>
          <w:spacing w:val="0"/>
          <w:sz w:val="32"/>
          <w:szCs w:val="32"/>
        </w:rPr>
        <w:t>号）</w:t>
      </w:r>
    </w:p>
    <w:p w14:paraId="48FA672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lang w:val="en-US"/>
        </w:rPr>
      </w:pPr>
      <w:r>
        <w:rPr>
          <w:rFonts w:hint="eastAsia" w:ascii="仿宋" w:hAnsi="仿宋" w:eastAsia="仿宋" w:cs="仿宋"/>
          <w:spacing w:val="0"/>
          <w:sz w:val="32"/>
          <w:szCs w:val="32"/>
          <w:lang w:val="en-US" w:eastAsia="zh-CN"/>
        </w:rPr>
        <w:t>3.</w:t>
      </w:r>
      <w:r>
        <w:rPr>
          <w:rFonts w:hint="eastAsia" w:ascii="仿宋" w:hAnsi="仿宋" w:eastAsia="仿宋" w:cs="仿宋"/>
          <w:spacing w:val="0"/>
          <w:sz w:val="32"/>
          <w:szCs w:val="32"/>
        </w:rPr>
        <w:t>《信访工作责任制实施办法》（</w:t>
      </w:r>
      <w:r>
        <w:rPr>
          <w:rFonts w:hint="eastAsia" w:ascii="仿宋" w:hAnsi="仿宋" w:eastAsia="仿宋" w:cs="仿宋"/>
          <w:spacing w:val="0"/>
          <w:sz w:val="32"/>
          <w:szCs w:val="32"/>
          <w:lang w:val="en-US"/>
        </w:rPr>
        <w:t>国务院公报2016年第32号）</w:t>
      </w:r>
    </w:p>
    <w:p w14:paraId="495421B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lang w:val="en-US"/>
        </w:rPr>
      </w:pPr>
      <w:r>
        <w:rPr>
          <w:rFonts w:hint="eastAsia" w:ascii="仿宋" w:hAnsi="仿宋" w:eastAsia="仿宋" w:cs="仿宋"/>
          <w:spacing w:val="0"/>
          <w:sz w:val="32"/>
          <w:szCs w:val="32"/>
          <w:lang w:val="en-US" w:eastAsia="zh-CN"/>
        </w:rPr>
        <w:t>4.</w:t>
      </w:r>
      <w:r>
        <w:rPr>
          <w:rFonts w:hint="eastAsia" w:ascii="仿宋" w:hAnsi="仿宋" w:eastAsia="仿宋" w:cs="仿宋"/>
          <w:spacing w:val="0"/>
          <w:sz w:val="32"/>
          <w:szCs w:val="32"/>
        </w:rPr>
        <w:t>《信访工作条例》（2022年2月25日发布）</w:t>
      </w:r>
    </w:p>
    <w:p w14:paraId="3B9EBF4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lang w:val="en-US" w:eastAsia="zh-CN"/>
        </w:rPr>
        <w:t>5.</w:t>
      </w:r>
      <w:r>
        <w:rPr>
          <w:rFonts w:hint="eastAsia" w:ascii="仿宋" w:hAnsi="仿宋" w:eastAsia="仿宋" w:cs="仿宋"/>
          <w:spacing w:val="0"/>
          <w:sz w:val="32"/>
          <w:szCs w:val="32"/>
        </w:rPr>
        <w:t>《佳木斯市向阳区突发事件总体应急预案》</w:t>
      </w:r>
    </w:p>
    <w:p w14:paraId="541BDC8E">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textAlignment w:val="auto"/>
        <w:rPr>
          <w:rFonts w:hint="eastAsia" w:ascii="楷体" w:hAnsi="楷体" w:eastAsia="楷体" w:cs="楷体"/>
          <w:b w:val="0"/>
          <w:bCs w:val="0"/>
          <w:spacing w:val="0"/>
          <w:sz w:val="32"/>
          <w:szCs w:val="32"/>
          <w:lang w:val="zh-CN" w:eastAsia="zh-CN" w:bidi="zh-CN"/>
        </w:rPr>
      </w:pPr>
      <w:bookmarkStart w:id="6" w:name="（三）适用范围"/>
      <w:bookmarkEnd w:id="6"/>
      <w:bookmarkStart w:id="7" w:name="_Toc12380"/>
      <w:r>
        <w:rPr>
          <w:rFonts w:hint="eastAsia" w:ascii="楷体" w:hAnsi="楷体" w:eastAsia="楷体" w:cs="楷体"/>
          <w:b w:val="0"/>
          <w:bCs w:val="0"/>
          <w:spacing w:val="0"/>
          <w:sz w:val="32"/>
          <w:szCs w:val="32"/>
          <w:lang w:val="zh-CN" w:eastAsia="zh-CN" w:bidi="zh-CN"/>
        </w:rPr>
        <w:t>（三）适用范围</w:t>
      </w:r>
      <w:bookmarkEnd w:id="7"/>
    </w:p>
    <w:p w14:paraId="4BE9196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本预案仅适用于向阳区群体性上访事件的预防、预警及处理。</w:t>
      </w:r>
    </w:p>
    <w:p w14:paraId="4880CB94">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spacing w:val="0"/>
          <w:sz w:val="32"/>
          <w:szCs w:val="32"/>
        </w:rPr>
      </w:pPr>
      <w:r>
        <w:rPr>
          <w:rFonts w:hint="eastAsia" w:ascii="仿宋" w:hAnsi="仿宋" w:eastAsia="仿宋" w:cs="仿宋"/>
          <w:spacing w:val="0"/>
          <w:sz w:val="32"/>
          <w:szCs w:val="32"/>
        </w:rPr>
        <w:t>本预案所指群体性上访事件，是指到区直党政机关、信访工作机构、政府机关以及其他重点地区以同一理由上访，上访人数达到5人以上（凡本文表述的“以上”均含本数，“以下”则不含本数），且造成较大社会影响和不良后果的集体上访。</w:t>
      </w:r>
    </w:p>
    <w:p w14:paraId="100EBEF7">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textAlignment w:val="auto"/>
        <w:rPr>
          <w:rFonts w:hint="eastAsia" w:ascii="楷体" w:hAnsi="楷体" w:eastAsia="楷体" w:cs="楷体"/>
          <w:b w:val="0"/>
          <w:bCs w:val="0"/>
          <w:spacing w:val="0"/>
          <w:sz w:val="32"/>
          <w:szCs w:val="32"/>
          <w:lang w:val="zh-CN" w:eastAsia="zh-CN" w:bidi="zh-CN"/>
        </w:rPr>
      </w:pPr>
      <w:bookmarkStart w:id="8" w:name="（四）工作原则"/>
      <w:bookmarkEnd w:id="8"/>
      <w:bookmarkStart w:id="9" w:name="_Toc23630"/>
      <w:r>
        <w:rPr>
          <w:rFonts w:hint="eastAsia" w:ascii="楷体" w:hAnsi="楷体" w:eastAsia="楷体" w:cs="楷体"/>
          <w:b w:val="0"/>
          <w:bCs w:val="0"/>
          <w:spacing w:val="0"/>
          <w:sz w:val="32"/>
          <w:szCs w:val="32"/>
          <w:lang w:val="zh-CN" w:eastAsia="zh-CN" w:bidi="zh-CN"/>
        </w:rPr>
        <w:t>（四）工作原则</w:t>
      </w:r>
      <w:bookmarkEnd w:id="9"/>
    </w:p>
    <w:p w14:paraId="20C0C72D">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3" w:firstLineChars="200"/>
        <w:textAlignment w:val="auto"/>
        <w:rPr>
          <w:rFonts w:hint="eastAsia" w:ascii="仿宋" w:hAnsi="仿宋" w:eastAsia="仿宋" w:cs="仿宋"/>
          <w:spacing w:val="0"/>
          <w:sz w:val="32"/>
          <w:szCs w:val="32"/>
        </w:rPr>
      </w:pPr>
      <w:r>
        <w:rPr>
          <w:rFonts w:hint="eastAsia" w:ascii="仿宋" w:hAnsi="仿宋" w:eastAsia="仿宋" w:cs="仿宋"/>
          <w:b/>
          <w:bCs/>
          <w:spacing w:val="0"/>
          <w:sz w:val="32"/>
          <w:szCs w:val="32"/>
          <w:lang w:val="en-US"/>
        </w:rPr>
        <w:t>1.</w:t>
      </w:r>
      <w:r>
        <w:rPr>
          <w:rFonts w:hint="eastAsia" w:ascii="仿宋" w:hAnsi="仿宋" w:eastAsia="仿宋" w:cs="仿宋"/>
          <w:b/>
          <w:bCs/>
          <w:spacing w:val="0"/>
          <w:sz w:val="32"/>
          <w:szCs w:val="32"/>
        </w:rPr>
        <w:t>以人为本，预防为主。</w:t>
      </w:r>
      <w:r>
        <w:rPr>
          <w:rFonts w:hint="eastAsia" w:ascii="仿宋" w:hAnsi="仿宋" w:eastAsia="仿宋" w:cs="仿宋"/>
          <w:spacing w:val="0"/>
          <w:sz w:val="32"/>
          <w:szCs w:val="32"/>
        </w:rPr>
        <w:t>建立健全矛盾纠纷排查调处机制，做到早发现、早报告、早控制，将问题解决在基层，把矛盾化解在萌芽状态，使群众反映的合理且具备解决条件的问题得到及时妥善处理。</w:t>
      </w:r>
    </w:p>
    <w:p w14:paraId="1EA5BAB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3" w:firstLineChars="200"/>
        <w:textAlignment w:val="auto"/>
        <w:rPr>
          <w:rFonts w:hint="eastAsia" w:ascii="仿宋" w:hAnsi="仿宋" w:eastAsia="仿宋" w:cs="仿宋"/>
          <w:spacing w:val="0"/>
          <w:sz w:val="32"/>
          <w:szCs w:val="32"/>
          <w:lang w:val="en-US"/>
        </w:rPr>
      </w:pPr>
      <w:r>
        <w:rPr>
          <w:rFonts w:hint="eastAsia" w:ascii="仿宋" w:hAnsi="仿宋" w:eastAsia="仿宋" w:cs="仿宋"/>
          <w:b/>
          <w:bCs/>
          <w:spacing w:val="0"/>
          <w:sz w:val="32"/>
          <w:szCs w:val="32"/>
          <w:lang w:val="en-US"/>
        </w:rPr>
        <w:t>2.统一领导，分级负责。</w:t>
      </w:r>
      <w:r>
        <w:rPr>
          <w:rFonts w:hint="eastAsia" w:ascii="仿宋" w:hAnsi="仿宋" w:eastAsia="仿宋" w:cs="仿宋"/>
          <w:spacing w:val="0"/>
          <w:sz w:val="32"/>
          <w:szCs w:val="32"/>
          <w:lang w:val="en-US"/>
        </w:rPr>
        <w:t>按照“属地管理、分级负责，谁主管、谁负责”的原则，群体性上访事件的处置工作在事件发生地</w:t>
      </w:r>
      <w:r>
        <w:rPr>
          <w:rFonts w:hint="eastAsia" w:ascii="仿宋" w:hAnsi="仿宋" w:eastAsia="仿宋" w:cs="仿宋"/>
          <w:spacing w:val="0"/>
          <w:sz w:val="32"/>
          <w:szCs w:val="32"/>
          <w:lang w:val="en-US" w:eastAsia="zh-CN"/>
        </w:rPr>
        <w:t>街道党工委、村委会、街道办事处、村屯</w:t>
      </w:r>
      <w:r>
        <w:rPr>
          <w:rFonts w:hint="eastAsia" w:ascii="仿宋" w:hAnsi="仿宋" w:eastAsia="仿宋" w:cs="仿宋"/>
          <w:spacing w:val="0"/>
          <w:sz w:val="32"/>
          <w:szCs w:val="32"/>
          <w:lang w:val="en-US"/>
        </w:rPr>
        <w:t>统一领导下进行，做到条块结合、以块为主、分工负责、有机协作。</w:t>
      </w:r>
    </w:p>
    <w:p w14:paraId="56F93FF2">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3" w:firstLineChars="200"/>
        <w:textAlignment w:val="auto"/>
        <w:rPr>
          <w:rFonts w:hint="eastAsia" w:ascii="仿宋" w:hAnsi="仿宋" w:eastAsia="仿宋" w:cs="仿宋"/>
          <w:spacing w:val="0"/>
          <w:sz w:val="32"/>
          <w:szCs w:val="32"/>
          <w:lang w:val="en-US"/>
        </w:rPr>
      </w:pPr>
      <w:r>
        <w:rPr>
          <w:rFonts w:hint="eastAsia" w:ascii="仿宋" w:hAnsi="仿宋" w:eastAsia="仿宋" w:cs="仿宋"/>
          <w:b/>
          <w:bCs/>
          <w:spacing w:val="0"/>
          <w:sz w:val="32"/>
          <w:szCs w:val="32"/>
          <w:lang w:val="en-US"/>
        </w:rPr>
        <w:t>3.教育疏导，依法规范。</w:t>
      </w:r>
      <w:r>
        <w:rPr>
          <w:rFonts w:hint="eastAsia" w:ascii="仿宋" w:hAnsi="仿宋" w:eastAsia="仿宋" w:cs="仿宋"/>
          <w:spacing w:val="0"/>
          <w:sz w:val="32"/>
          <w:szCs w:val="32"/>
          <w:lang w:val="en-US"/>
        </w:rPr>
        <w:t>群体性上访事件发生后，要本着“宜散不宜聚、宜解不宜结、宜顺不宜激”的原则，以教育疏导为主，做到谈清问题、讲明政策、解疑释惑、理顺情绪、化解矛盾、尽快劝返，防止矛盾激化和事态进一步扩大；按照《信访工作条例》及相关法律法规规范上访秩序。</w:t>
      </w:r>
    </w:p>
    <w:p w14:paraId="3317009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3" w:firstLineChars="200"/>
        <w:textAlignment w:val="auto"/>
        <w:rPr>
          <w:rFonts w:hint="eastAsia" w:ascii="仿宋" w:hAnsi="仿宋" w:eastAsia="仿宋" w:cs="仿宋"/>
          <w:spacing w:val="0"/>
          <w:sz w:val="32"/>
          <w:szCs w:val="32"/>
          <w:lang w:val="en-US"/>
        </w:rPr>
      </w:pPr>
      <w:r>
        <w:rPr>
          <w:rFonts w:hint="eastAsia" w:ascii="仿宋" w:hAnsi="仿宋" w:eastAsia="仿宋" w:cs="仿宋"/>
          <w:b/>
          <w:bCs/>
          <w:spacing w:val="0"/>
          <w:sz w:val="32"/>
          <w:szCs w:val="32"/>
          <w:lang w:val="en-US"/>
        </w:rPr>
        <w:t>4.快速反应，果断处置。</w:t>
      </w:r>
      <w:r>
        <w:rPr>
          <w:rFonts w:hint="eastAsia" w:ascii="仿宋" w:hAnsi="仿宋" w:eastAsia="仿宋" w:cs="仿宋"/>
          <w:spacing w:val="0"/>
          <w:sz w:val="32"/>
          <w:szCs w:val="32"/>
          <w:lang w:val="en-US"/>
        </w:rPr>
        <w:t>形成处置群体性上访事件的快速反应机制，确保发现、报告、指挥、处置等环节紧密衔接，做到快速反应、积极应对，依法果断处置。</w:t>
      </w:r>
      <w:bookmarkStart w:id="10" w:name="二、组织指挥体系及职责"/>
      <w:bookmarkEnd w:id="10"/>
    </w:p>
    <w:p w14:paraId="147EFE0C">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textAlignment w:val="auto"/>
        <w:rPr>
          <w:spacing w:val="0"/>
          <w:sz w:val="32"/>
          <w:szCs w:val="32"/>
        </w:rPr>
      </w:pPr>
      <w:bookmarkStart w:id="11" w:name="_Toc12836"/>
      <w:r>
        <w:rPr>
          <w:rFonts w:hint="eastAsia"/>
          <w:spacing w:val="0"/>
          <w:sz w:val="32"/>
          <w:szCs w:val="32"/>
        </w:rPr>
        <w:t>二、组织指挥机构</w:t>
      </w:r>
      <w:bookmarkEnd w:id="11"/>
      <w:bookmarkStart w:id="12" w:name="（一）领导机构"/>
      <w:bookmarkEnd w:id="12"/>
    </w:p>
    <w:p w14:paraId="66E4CDA0">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textAlignment w:val="auto"/>
        <w:rPr>
          <w:rFonts w:hint="eastAsia" w:ascii="楷体" w:hAnsi="楷体" w:eastAsia="楷体" w:cs="楷体"/>
          <w:b w:val="0"/>
          <w:bCs w:val="0"/>
          <w:spacing w:val="0"/>
          <w:sz w:val="32"/>
          <w:szCs w:val="32"/>
          <w:lang w:val="zh-CN" w:eastAsia="zh-CN" w:bidi="zh-CN"/>
        </w:rPr>
      </w:pPr>
      <w:bookmarkStart w:id="13" w:name="_Toc3343"/>
      <w:r>
        <w:rPr>
          <w:rFonts w:hint="eastAsia" w:ascii="楷体" w:hAnsi="楷体" w:eastAsia="楷体" w:cs="楷体"/>
          <w:b w:val="0"/>
          <w:bCs w:val="0"/>
          <w:spacing w:val="0"/>
          <w:sz w:val="32"/>
          <w:szCs w:val="32"/>
          <w:lang w:val="zh-CN" w:eastAsia="zh-CN" w:bidi="zh-CN"/>
        </w:rPr>
        <w:t>（一）领导机构</w:t>
      </w:r>
      <w:bookmarkEnd w:id="13"/>
    </w:p>
    <w:p w14:paraId="72B166F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3" w:firstLineChars="200"/>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lang w:val="en-US"/>
        </w:rPr>
        <w:t>1.</w:t>
      </w:r>
      <w:r>
        <w:rPr>
          <w:rFonts w:hint="eastAsia" w:ascii="仿宋" w:hAnsi="仿宋" w:eastAsia="仿宋" w:cs="仿宋"/>
          <w:b/>
          <w:bCs/>
          <w:spacing w:val="0"/>
          <w:sz w:val="32"/>
          <w:szCs w:val="32"/>
        </w:rPr>
        <w:t>领导机构组成</w:t>
      </w:r>
    </w:p>
    <w:p w14:paraId="1AC7E48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区委、区政府成立群体性上访事件应急指挥部，负责处置工作的组织、协调和督办落实。</w:t>
      </w:r>
    </w:p>
    <w:p w14:paraId="0C7F279E">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lang w:val="en-US" w:eastAsia="zh-CN"/>
        </w:rPr>
        <w:t>总</w:t>
      </w:r>
      <w:r>
        <w:rPr>
          <w:rFonts w:hint="eastAsia" w:ascii="仿宋" w:hAnsi="仿宋" w:eastAsia="仿宋" w:cs="仿宋"/>
          <w:spacing w:val="0"/>
          <w:sz w:val="32"/>
          <w:szCs w:val="32"/>
        </w:rPr>
        <w:t>指挥长：区委分管信访工作的副书记</w:t>
      </w:r>
    </w:p>
    <w:p w14:paraId="071E3FE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color w:val="auto"/>
          <w:spacing w:val="0"/>
          <w:sz w:val="32"/>
          <w:szCs w:val="32"/>
        </w:rPr>
      </w:pPr>
      <w:r>
        <w:rPr>
          <w:rFonts w:hint="eastAsia" w:ascii="仿宋" w:hAnsi="仿宋" w:eastAsia="仿宋" w:cs="仿宋"/>
          <w:spacing w:val="0"/>
          <w:sz w:val="32"/>
          <w:szCs w:val="32"/>
          <w:lang w:val="en-US"/>
        </w:rPr>
        <w:t>副</w:t>
      </w:r>
      <w:r>
        <w:rPr>
          <w:rFonts w:hint="eastAsia" w:ascii="仿宋" w:hAnsi="仿宋" w:eastAsia="仿宋" w:cs="仿宋"/>
          <w:spacing w:val="0"/>
          <w:sz w:val="32"/>
          <w:szCs w:val="32"/>
        </w:rPr>
        <w:t>指挥长：</w:t>
      </w:r>
      <w:r>
        <w:rPr>
          <w:rFonts w:hint="eastAsia" w:ascii="仿宋" w:hAnsi="仿宋" w:eastAsia="仿宋" w:cs="仿宋"/>
          <w:color w:val="auto"/>
          <w:spacing w:val="0"/>
          <w:sz w:val="32"/>
          <w:szCs w:val="32"/>
        </w:rPr>
        <w:t>区委常委、区政府常务副区长</w:t>
      </w:r>
    </w:p>
    <w:p w14:paraId="45B5DC4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2240" w:firstLineChars="700"/>
        <w:textAlignment w:val="auto"/>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rPr>
        <w:t>区政府副区长、向阳公安分局局长</w:t>
      </w:r>
    </w:p>
    <w:p w14:paraId="4CEE799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lang w:eastAsia="zh-CN"/>
        </w:rPr>
      </w:pPr>
      <w:r>
        <w:rPr>
          <w:rFonts w:hint="eastAsia" w:ascii="仿宋" w:hAnsi="仿宋" w:eastAsia="仿宋" w:cs="仿宋"/>
          <w:spacing w:val="0"/>
          <w:sz w:val="32"/>
          <w:szCs w:val="32"/>
        </w:rPr>
        <w:t>成员：根据突发群体性上访事件的性质和应急处理的需要确定</w:t>
      </w:r>
      <w:r>
        <w:rPr>
          <w:rFonts w:hint="eastAsia" w:ascii="仿宋" w:hAnsi="仿宋" w:eastAsia="仿宋" w:cs="仿宋"/>
          <w:spacing w:val="0"/>
          <w:sz w:val="32"/>
          <w:szCs w:val="32"/>
          <w:lang w:eastAsia="zh-CN"/>
        </w:rPr>
        <w:t>。</w:t>
      </w:r>
    </w:p>
    <w:p w14:paraId="54B819F5">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ind w:firstLine="640" w:firstLineChars="200"/>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主要成员：区委宣传部</w:t>
      </w:r>
    </w:p>
    <w:p w14:paraId="659270DB">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ind w:firstLine="2240" w:firstLineChars="700"/>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区信访局</w:t>
      </w:r>
    </w:p>
    <w:p w14:paraId="0F1248BF">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ind w:firstLine="2240" w:firstLineChars="700"/>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区住建局</w:t>
      </w:r>
    </w:p>
    <w:p w14:paraId="4A91C47D">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ind w:firstLine="2240" w:firstLineChars="700"/>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区卫健局</w:t>
      </w:r>
    </w:p>
    <w:p w14:paraId="60469C49">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ind w:firstLine="2240" w:firstLineChars="700"/>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向阳公安分局</w:t>
      </w:r>
    </w:p>
    <w:p w14:paraId="27B06BA1">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ind w:firstLine="2240" w:firstLineChars="700"/>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向阳交警大队</w:t>
      </w:r>
    </w:p>
    <w:p w14:paraId="4BD2007B">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ind w:firstLine="2240" w:firstLineChars="700"/>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区委办</w:t>
      </w:r>
    </w:p>
    <w:p w14:paraId="6C39B853">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ind w:firstLine="2240" w:firstLineChars="700"/>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区政府办</w:t>
      </w:r>
    </w:p>
    <w:p w14:paraId="4B64FC35">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ind w:firstLine="2240" w:firstLineChars="700"/>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区财政局</w:t>
      </w:r>
    </w:p>
    <w:p w14:paraId="0FBC5BBC">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ind w:firstLine="2240" w:firstLineChars="700"/>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区应急局</w:t>
      </w:r>
    </w:p>
    <w:p w14:paraId="7CC46A82">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ind w:firstLine="2240" w:firstLineChars="700"/>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区市场局</w:t>
      </w:r>
    </w:p>
    <w:p w14:paraId="192D38DF">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ind w:firstLine="2240" w:firstLineChars="700"/>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区消防救援大队</w:t>
      </w:r>
    </w:p>
    <w:p w14:paraId="4587019B">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ind w:firstLine="2240" w:firstLineChars="700"/>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区工信局</w:t>
      </w:r>
    </w:p>
    <w:p w14:paraId="3C096A20">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ind w:firstLine="2240" w:firstLineChars="700"/>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区教育局</w:t>
      </w:r>
    </w:p>
    <w:p w14:paraId="44B47CB8">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ind w:firstLine="2240" w:firstLineChars="700"/>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区水务局</w:t>
      </w:r>
    </w:p>
    <w:p w14:paraId="5640B49E">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ind w:firstLine="2240" w:firstLineChars="700"/>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区民政局</w:t>
      </w:r>
    </w:p>
    <w:p w14:paraId="32C34158">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ind w:firstLine="2240" w:firstLineChars="700"/>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区人社局</w:t>
      </w:r>
    </w:p>
    <w:p w14:paraId="1946774D">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ind w:firstLine="2240" w:firstLineChars="700"/>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区工信局</w:t>
      </w:r>
    </w:p>
    <w:p w14:paraId="19D5DADF">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ind w:firstLine="2240" w:firstLineChars="700"/>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区商务局</w:t>
      </w:r>
    </w:p>
    <w:p w14:paraId="09F20628">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ind w:firstLine="2240" w:firstLineChars="700"/>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区发改局</w:t>
      </w:r>
    </w:p>
    <w:p w14:paraId="23A1A4F4">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ind w:firstLine="2240" w:firstLineChars="700"/>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区住建局</w:t>
      </w:r>
    </w:p>
    <w:p w14:paraId="4CFDB9DA">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ind w:firstLine="2240" w:firstLineChars="700"/>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区城管局</w:t>
      </w:r>
    </w:p>
    <w:p w14:paraId="4CB813D6">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ind w:firstLine="2240" w:firstLineChars="700"/>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区统计局</w:t>
      </w:r>
    </w:p>
    <w:p w14:paraId="00E5D57F">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ind w:firstLine="2240" w:firstLineChars="700"/>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区审计局</w:t>
      </w:r>
    </w:p>
    <w:p w14:paraId="117C4E04">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ind w:firstLine="2240" w:firstLineChars="700"/>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区退役军人事务局</w:t>
      </w:r>
    </w:p>
    <w:p w14:paraId="434FD647">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ind w:firstLine="2240" w:firstLineChars="700"/>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区营商局</w:t>
      </w:r>
    </w:p>
    <w:p w14:paraId="7AC7A62A">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ind w:firstLine="2240" w:firstLineChars="700"/>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区司法局</w:t>
      </w:r>
    </w:p>
    <w:p w14:paraId="213CCA82">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ind w:firstLine="2240" w:firstLineChars="700"/>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区文旅局</w:t>
      </w:r>
    </w:p>
    <w:p w14:paraId="6DAD4203">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ind w:firstLine="2240" w:firstLineChars="700"/>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各街道办事处</w:t>
      </w:r>
    </w:p>
    <w:p w14:paraId="2CC12F38">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ind w:firstLine="2240" w:firstLineChars="700"/>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各村屯</w:t>
      </w:r>
    </w:p>
    <w:p w14:paraId="1B04BDA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事件所在街道办事处</w:t>
      </w:r>
      <w:r>
        <w:rPr>
          <w:rFonts w:hint="eastAsia" w:ascii="仿宋" w:hAnsi="仿宋" w:eastAsia="仿宋" w:cs="仿宋"/>
          <w:spacing w:val="0"/>
          <w:sz w:val="32"/>
          <w:szCs w:val="32"/>
          <w:lang w:val="en-US" w:eastAsia="zh-CN"/>
        </w:rPr>
        <w:t>（</w:t>
      </w:r>
      <w:r>
        <w:rPr>
          <w:rFonts w:hint="eastAsia" w:ascii="仿宋" w:hAnsi="仿宋" w:eastAsia="仿宋" w:cs="仿宋"/>
          <w:spacing w:val="0"/>
          <w:sz w:val="32"/>
          <w:szCs w:val="32"/>
        </w:rPr>
        <w:t>村屯</w:t>
      </w:r>
      <w:r>
        <w:rPr>
          <w:rFonts w:hint="eastAsia" w:ascii="仿宋" w:hAnsi="仿宋" w:eastAsia="仿宋" w:cs="仿宋"/>
          <w:spacing w:val="0"/>
          <w:sz w:val="32"/>
          <w:szCs w:val="32"/>
          <w:lang w:val="en-US" w:eastAsia="zh-CN"/>
        </w:rPr>
        <w:t>）</w:t>
      </w:r>
      <w:r>
        <w:rPr>
          <w:rFonts w:hint="eastAsia" w:ascii="仿宋" w:hAnsi="仿宋" w:eastAsia="仿宋" w:cs="仿宋"/>
          <w:spacing w:val="0"/>
          <w:sz w:val="32"/>
          <w:szCs w:val="32"/>
        </w:rPr>
        <w:t>及责任单位的主要负责同志组成。</w:t>
      </w:r>
    </w:p>
    <w:p w14:paraId="1B79C572">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3" w:firstLineChars="200"/>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lang w:val="en-US"/>
        </w:rPr>
        <w:t>2.</w:t>
      </w:r>
      <w:r>
        <w:rPr>
          <w:rFonts w:hint="eastAsia" w:ascii="仿宋" w:hAnsi="仿宋" w:eastAsia="仿宋" w:cs="仿宋"/>
          <w:b/>
          <w:bCs/>
          <w:spacing w:val="0"/>
          <w:sz w:val="32"/>
          <w:szCs w:val="32"/>
        </w:rPr>
        <w:t>应急指挥部职责</w:t>
      </w:r>
    </w:p>
    <w:p w14:paraId="29986C2D">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w:t>
      </w:r>
      <w:r>
        <w:rPr>
          <w:rFonts w:hint="eastAsia" w:ascii="仿宋" w:hAnsi="仿宋" w:eastAsia="仿宋" w:cs="仿宋"/>
          <w:spacing w:val="0"/>
          <w:sz w:val="32"/>
          <w:szCs w:val="32"/>
          <w:lang w:val="en-US"/>
        </w:rPr>
        <w:t>1</w:t>
      </w:r>
      <w:r>
        <w:rPr>
          <w:rFonts w:hint="eastAsia" w:ascii="仿宋" w:hAnsi="仿宋" w:eastAsia="仿宋" w:cs="仿宋"/>
          <w:spacing w:val="0"/>
          <w:sz w:val="32"/>
          <w:szCs w:val="32"/>
        </w:rPr>
        <w:t>）统一指挥群体性上访事件应急处置工作，贯彻落实群体性上访事件应对法律法规，研究确定重大决策和指导意见；</w:t>
      </w:r>
    </w:p>
    <w:p w14:paraId="577AB1F1">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w:t>
      </w:r>
      <w:r>
        <w:rPr>
          <w:rFonts w:hint="eastAsia" w:ascii="仿宋" w:hAnsi="仿宋" w:eastAsia="仿宋" w:cs="仿宋"/>
          <w:spacing w:val="0"/>
          <w:sz w:val="32"/>
          <w:szCs w:val="32"/>
          <w:lang w:val="en-US"/>
        </w:rPr>
        <w:t>2</w:t>
      </w:r>
      <w:r>
        <w:rPr>
          <w:rFonts w:hint="eastAsia" w:ascii="仿宋" w:hAnsi="仿宋" w:eastAsia="仿宋" w:cs="仿宋"/>
          <w:spacing w:val="0"/>
          <w:sz w:val="32"/>
          <w:szCs w:val="32"/>
        </w:rPr>
        <w:t>）负责定期、不定期开展群体性上访事件风险评估工作；</w:t>
      </w:r>
    </w:p>
    <w:p w14:paraId="1909623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w:t>
      </w:r>
      <w:r>
        <w:rPr>
          <w:rFonts w:hint="eastAsia" w:ascii="仿宋" w:hAnsi="仿宋" w:eastAsia="仿宋" w:cs="仿宋"/>
          <w:spacing w:val="0"/>
          <w:sz w:val="32"/>
          <w:szCs w:val="32"/>
          <w:lang w:val="en-US"/>
        </w:rPr>
        <w:t>3</w:t>
      </w:r>
      <w:r>
        <w:rPr>
          <w:rFonts w:hint="eastAsia" w:ascii="仿宋" w:hAnsi="仿宋" w:eastAsia="仿宋" w:cs="仿宋"/>
          <w:spacing w:val="0"/>
          <w:sz w:val="32"/>
          <w:szCs w:val="32"/>
        </w:rPr>
        <w:t>）批准启动、终止本区群体性上访事件应急响应，视情况组织成立群体性上访事件应急现场指挥部，确定现场指挥部负责人；</w:t>
      </w:r>
    </w:p>
    <w:p w14:paraId="18098E8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w:t>
      </w:r>
      <w:r>
        <w:rPr>
          <w:rFonts w:hint="eastAsia" w:ascii="仿宋" w:hAnsi="仿宋" w:eastAsia="仿宋" w:cs="仿宋"/>
          <w:spacing w:val="0"/>
          <w:sz w:val="32"/>
          <w:szCs w:val="32"/>
          <w:lang w:val="en-US"/>
        </w:rPr>
        <w:t>4</w:t>
      </w:r>
      <w:r>
        <w:rPr>
          <w:rFonts w:hint="eastAsia" w:ascii="仿宋" w:hAnsi="仿宋" w:eastAsia="仿宋" w:cs="仿宋"/>
          <w:spacing w:val="0"/>
          <w:sz w:val="32"/>
          <w:szCs w:val="32"/>
        </w:rPr>
        <w:t>）审议、批准应急指挥部办公室提请审议的重要事项；</w:t>
      </w:r>
    </w:p>
    <w:p w14:paraId="41ADB3E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w:t>
      </w:r>
      <w:r>
        <w:rPr>
          <w:rFonts w:hint="eastAsia" w:ascii="仿宋" w:hAnsi="仿宋" w:eastAsia="仿宋" w:cs="仿宋"/>
          <w:spacing w:val="0"/>
          <w:sz w:val="32"/>
          <w:szCs w:val="32"/>
          <w:lang w:val="en-US"/>
        </w:rPr>
        <w:t>5</w:t>
      </w:r>
      <w:r>
        <w:rPr>
          <w:rFonts w:hint="eastAsia" w:ascii="仿宋" w:hAnsi="仿宋" w:eastAsia="仿宋" w:cs="仿宋"/>
          <w:spacing w:val="0"/>
          <w:sz w:val="32"/>
          <w:szCs w:val="32"/>
        </w:rPr>
        <w:t>）对群体性上访事件应急处置进行督查和指导；</w:t>
      </w:r>
    </w:p>
    <w:p w14:paraId="3FDA6241">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w:t>
      </w:r>
      <w:r>
        <w:rPr>
          <w:rFonts w:hint="eastAsia" w:ascii="仿宋" w:hAnsi="仿宋" w:eastAsia="仿宋" w:cs="仿宋"/>
          <w:spacing w:val="0"/>
          <w:sz w:val="32"/>
          <w:szCs w:val="32"/>
          <w:lang w:val="en-US"/>
        </w:rPr>
        <w:t>6</w:t>
      </w:r>
      <w:r>
        <w:rPr>
          <w:rFonts w:hint="eastAsia" w:ascii="仿宋" w:hAnsi="仿宋" w:eastAsia="仿宋" w:cs="仿宋"/>
          <w:spacing w:val="0"/>
          <w:sz w:val="32"/>
          <w:szCs w:val="32"/>
        </w:rPr>
        <w:t>）加强群体性上访事件的监测预警，组织专家会商研判，按有关规定做好信息报告、发布和应急响应，必要时提升响应级别。</w:t>
      </w:r>
    </w:p>
    <w:p w14:paraId="37F8353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3" w:firstLineChars="200"/>
        <w:textAlignment w:val="auto"/>
        <w:rPr>
          <w:rFonts w:hint="eastAsia" w:ascii="仿宋" w:hAnsi="仿宋" w:eastAsia="仿宋" w:cs="仿宋"/>
          <w:b/>
          <w:bCs/>
          <w:spacing w:val="0"/>
          <w:sz w:val="32"/>
          <w:szCs w:val="32"/>
          <w:lang w:val="en-US"/>
        </w:rPr>
      </w:pPr>
      <w:r>
        <w:rPr>
          <w:rFonts w:hint="eastAsia" w:ascii="仿宋" w:hAnsi="仿宋" w:eastAsia="仿宋" w:cs="仿宋"/>
          <w:b/>
          <w:bCs/>
          <w:spacing w:val="0"/>
          <w:sz w:val="32"/>
          <w:szCs w:val="32"/>
          <w:lang w:val="en-US"/>
        </w:rPr>
        <w:t>3.成员单位职责</w:t>
      </w:r>
    </w:p>
    <w:p w14:paraId="481DBA5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3" w:firstLineChars="200"/>
        <w:textAlignment w:val="auto"/>
        <w:rPr>
          <w:rFonts w:hint="eastAsia" w:ascii="仿宋" w:hAnsi="仿宋" w:eastAsia="仿宋" w:cs="仿宋"/>
          <w:spacing w:val="0"/>
          <w:sz w:val="32"/>
          <w:szCs w:val="32"/>
        </w:rPr>
      </w:pPr>
      <w:r>
        <w:rPr>
          <w:rFonts w:hint="eastAsia" w:ascii="仿宋" w:hAnsi="仿宋" w:eastAsia="仿宋" w:cs="仿宋"/>
          <w:b/>
          <w:bCs/>
          <w:spacing w:val="0"/>
          <w:sz w:val="32"/>
          <w:szCs w:val="32"/>
          <w:lang w:val="en-US"/>
        </w:rPr>
        <w:t>（1）区委宣传部：</w:t>
      </w:r>
      <w:r>
        <w:rPr>
          <w:rFonts w:hint="eastAsia" w:ascii="仿宋" w:hAnsi="仿宋" w:eastAsia="仿宋" w:cs="仿宋"/>
          <w:spacing w:val="0"/>
          <w:sz w:val="32"/>
          <w:szCs w:val="32"/>
        </w:rPr>
        <w:t>在应急指挥部统一部署下，牵头做好信息发布和舆论引导工作。</w:t>
      </w:r>
    </w:p>
    <w:p w14:paraId="3782B37C">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3" w:firstLineChars="200"/>
        <w:textAlignment w:val="auto"/>
        <w:rPr>
          <w:rFonts w:hint="eastAsia" w:ascii="仿宋" w:hAnsi="仿宋" w:eastAsia="仿宋" w:cs="仿宋"/>
          <w:color w:val="FF0000"/>
          <w:spacing w:val="0"/>
          <w:sz w:val="32"/>
          <w:szCs w:val="32"/>
        </w:rPr>
      </w:pPr>
      <w:r>
        <w:rPr>
          <w:rFonts w:hint="eastAsia" w:ascii="仿宋" w:hAnsi="仿宋" w:eastAsia="仿宋" w:cs="仿宋"/>
          <w:b/>
          <w:bCs/>
          <w:color w:val="auto"/>
          <w:spacing w:val="0"/>
          <w:sz w:val="32"/>
          <w:szCs w:val="32"/>
          <w:lang w:val="en-US"/>
        </w:rPr>
        <w:t>（2）区信访局：</w:t>
      </w:r>
      <w:r>
        <w:rPr>
          <w:rFonts w:hint="eastAsia" w:ascii="仿宋" w:hAnsi="仿宋" w:eastAsia="仿宋" w:cs="仿宋"/>
          <w:color w:val="auto"/>
          <w:spacing w:val="0"/>
          <w:sz w:val="32"/>
          <w:szCs w:val="32"/>
        </w:rPr>
        <w:t>负责联系临时接访场所，组织宣传力量对群众进行宣传疏导；负责通知责任单位并一起到事发地开展接谈劝返工作；负责交办访民反映的问题，组织协调、督促责任单位解决合法合理诉求。</w:t>
      </w:r>
    </w:p>
    <w:p w14:paraId="2C2C7D01">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3" w:firstLineChars="200"/>
        <w:textAlignment w:val="auto"/>
        <w:rPr>
          <w:rFonts w:hint="eastAsia" w:ascii="仿宋" w:hAnsi="仿宋" w:eastAsia="仿宋" w:cs="仿宋"/>
          <w:spacing w:val="0"/>
          <w:sz w:val="32"/>
          <w:szCs w:val="32"/>
        </w:rPr>
      </w:pPr>
      <w:r>
        <w:rPr>
          <w:rFonts w:hint="eastAsia" w:ascii="仿宋" w:hAnsi="仿宋" w:eastAsia="仿宋" w:cs="仿宋"/>
          <w:b/>
          <w:bCs/>
          <w:spacing w:val="0"/>
          <w:sz w:val="32"/>
          <w:szCs w:val="32"/>
          <w:lang w:val="en-US"/>
        </w:rPr>
        <w:t>（3）区财政局：</w:t>
      </w:r>
      <w:r>
        <w:rPr>
          <w:rFonts w:hint="eastAsia" w:ascii="仿宋" w:hAnsi="仿宋" w:eastAsia="仿宋" w:cs="仿宋"/>
          <w:spacing w:val="0"/>
          <w:sz w:val="32"/>
          <w:szCs w:val="32"/>
        </w:rPr>
        <w:t>负责应急处置资金的筹集和落实；做好应急资金使用的指导、监督和管理工作。</w:t>
      </w:r>
    </w:p>
    <w:p w14:paraId="41C46AD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3" w:firstLineChars="200"/>
        <w:textAlignment w:val="auto"/>
        <w:rPr>
          <w:rFonts w:hint="eastAsia" w:ascii="仿宋" w:hAnsi="仿宋" w:eastAsia="仿宋" w:cs="仿宋"/>
          <w:spacing w:val="0"/>
          <w:sz w:val="32"/>
          <w:szCs w:val="32"/>
        </w:rPr>
      </w:pPr>
      <w:r>
        <w:rPr>
          <w:rFonts w:hint="eastAsia" w:ascii="仿宋" w:hAnsi="仿宋" w:eastAsia="仿宋" w:cs="仿宋"/>
          <w:b/>
          <w:bCs/>
          <w:spacing w:val="0"/>
          <w:sz w:val="32"/>
          <w:szCs w:val="32"/>
          <w:lang w:val="en-US"/>
        </w:rPr>
        <w:t>（4）区卫健局：</w:t>
      </w:r>
      <w:r>
        <w:rPr>
          <w:rFonts w:hint="eastAsia" w:ascii="仿宋" w:hAnsi="仿宋" w:eastAsia="仿宋" w:cs="仿宋"/>
          <w:spacing w:val="0"/>
          <w:sz w:val="32"/>
          <w:szCs w:val="32"/>
        </w:rPr>
        <w:t>负责组织医护力量和120急救车，及时开展现场信访人员突发病情等的应急救治工作。</w:t>
      </w:r>
    </w:p>
    <w:p w14:paraId="2743FEB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3" w:firstLineChars="200"/>
        <w:textAlignment w:val="auto"/>
        <w:rPr>
          <w:rFonts w:hint="eastAsia" w:ascii="仿宋" w:hAnsi="仿宋" w:eastAsia="仿宋" w:cs="仿宋"/>
          <w:spacing w:val="0"/>
          <w:sz w:val="32"/>
          <w:szCs w:val="32"/>
        </w:rPr>
      </w:pPr>
      <w:r>
        <w:rPr>
          <w:rFonts w:hint="eastAsia" w:ascii="仿宋" w:hAnsi="仿宋" w:eastAsia="仿宋" w:cs="仿宋"/>
          <w:b/>
          <w:bCs/>
          <w:spacing w:val="0"/>
          <w:sz w:val="32"/>
          <w:szCs w:val="32"/>
          <w:lang w:val="en-US"/>
        </w:rPr>
        <w:t>（5）向阳公安分局：</w:t>
      </w:r>
      <w:r>
        <w:rPr>
          <w:rFonts w:hint="eastAsia" w:ascii="仿宋" w:hAnsi="仿宋" w:eastAsia="仿宋" w:cs="仿宋"/>
          <w:spacing w:val="0"/>
          <w:sz w:val="32"/>
          <w:szCs w:val="32"/>
        </w:rPr>
        <w:t>负责维护事件处置现场秩序；密切注视事件相关的社会动态，会同有关部门依法、及时、妥善处置衍生的突发事件，查处打击违法犯罪活动，维护社会稳定。</w:t>
      </w:r>
    </w:p>
    <w:p w14:paraId="768FA44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3" w:firstLineChars="200"/>
        <w:textAlignment w:val="auto"/>
        <w:rPr>
          <w:rFonts w:hint="eastAsia" w:ascii="仿宋" w:hAnsi="仿宋" w:eastAsia="仿宋" w:cs="仿宋"/>
          <w:spacing w:val="0"/>
          <w:sz w:val="32"/>
          <w:szCs w:val="32"/>
        </w:rPr>
      </w:pPr>
      <w:r>
        <w:rPr>
          <w:rFonts w:hint="eastAsia" w:ascii="仿宋" w:hAnsi="仿宋" w:eastAsia="仿宋" w:cs="仿宋"/>
          <w:b/>
          <w:bCs/>
          <w:spacing w:val="0"/>
          <w:sz w:val="32"/>
          <w:szCs w:val="32"/>
        </w:rPr>
        <w:t>（</w:t>
      </w:r>
      <w:r>
        <w:rPr>
          <w:rFonts w:hint="eastAsia" w:ascii="仿宋" w:hAnsi="仿宋" w:eastAsia="仿宋" w:cs="仿宋"/>
          <w:b/>
          <w:bCs/>
          <w:spacing w:val="0"/>
          <w:sz w:val="32"/>
          <w:szCs w:val="32"/>
          <w:lang w:val="en-US"/>
        </w:rPr>
        <w:t>6</w:t>
      </w:r>
      <w:r>
        <w:rPr>
          <w:rFonts w:hint="eastAsia" w:ascii="仿宋" w:hAnsi="仿宋" w:eastAsia="仿宋" w:cs="仿宋"/>
          <w:b/>
          <w:bCs/>
          <w:spacing w:val="0"/>
          <w:sz w:val="32"/>
          <w:szCs w:val="32"/>
        </w:rPr>
        <w:t>）向阳交警大队：</w:t>
      </w:r>
      <w:r>
        <w:rPr>
          <w:rFonts w:hint="eastAsia" w:ascii="仿宋" w:hAnsi="仿宋" w:eastAsia="仿宋" w:cs="仿宋"/>
          <w:spacing w:val="0"/>
          <w:sz w:val="32"/>
          <w:szCs w:val="32"/>
        </w:rPr>
        <w:t>负责保障事件处置现场交通秩序维护，避免恶意破坏人员靠近处置现场。</w:t>
      </w:r>
    </w:p>
    <w:p w14:paraId="7F9ECE1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3" w:firstLineChars="200"/>
        <w:textAlignment w:val="auto"/>
        <w:rPr>
          <w:rFonts w:hint="eastAsia" w:ascii="仿宋" w:hAnsi="仿宋" w:eastAsia="仿宋" w:cs="仿宋"/>
          <w:spacing w:val="0"/>
          <w:sz w:val="32"/>
          <w:szCs w:val="32"/>
        </w:rPr>
      </w:pPr>
      <w:r>
        <w:rPr>
          <w:rFonts w:hint="eastAsia" w:ascii="仿宋" w:hAnsi="仿宋" w:eastAsia="仿宋" w:cs="仿宋"/>
          <w:b/>
          <w:bCs/>
          <w:spacing w:val="0"/>
          <w:sz w:val="32"/>
          <w:szCs w:val="32"/>
        </w:rPr>
        <w:t>（</w:t>
      </w:r>
      <w:r>
        <w:rPr>
          <w:rFonts w:hint="eastAsia" w:ascii="仿宋" w:hAnsi="仿宋" w:eastAsia="仿宋" w:cs="仿宋"/>
          <w:b/>
          <w:bCs/>
          <w:spacing w:val="0"/>
          <w:sz w:val="32"/>
          <w:szCs w:val="32"/>
          <w:lang w:val="en-US"/>
        </w:rPr>
        <w:t>7</w:t>
      </w:r>
      <w:r>
        <w:rPr>
          <w:rFonts w:hint="eastAsia" w:ascii="仿宋" w:hAnsi="仿宋" w:eastAsia="仿宋" w:cs="仿宋"/>
          <w:b/>
          <w:bCs/>
          <w:spacing w:val="0"/>
          <w:sz w:val="32"/>
          <w:szCs w:val="32"/>
        </w:rPr>
        <w:t>）群体性上访事件责任单位</w:t>
      </w:r>
      <w:r>
        <w:rPr>
          <w:rFonts w:hint="eastAsia" w:ascii="仿宋" w:hAnsi="仿宋" w:eastAsia="仿宋" w:cs="仿宋"/>
          <w:spacing w:val="0"/>
          <w:sz w:val="32"/>
          <w:szCs w:val="32"/>
        </w:rPr>
        <w:t>：负责预警信息报送、现场处置指挥、访民接谈劝返、切实研究解决访民合法合理诉求、疏导访民情绪和重点人员稳控等工作。</w:t>
      </w:r>
    </w:p>
    <w:p w14:paraId="0A54A06C">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3" w:firstLineChars="200"/>
        <w:textAlignment w:val="auto"/>
        <w:rPr>
          <w:rFonts w:hint="eastAsia" w:ascii="仿宋" w:hAnsi="仿宋" w:eastAsia="仿宋" w:cs="仿宋"/>
          <w:spacing w:val="0"/>
          <w:sz w:val="32"/>
          <w:szCs w:val="32"/>
        </w:rPr>
      </w:pPr>
      <w:r>
        <w:rPr>
          <w:rFonts w:hint="eastAsia" w:ascii="仿宋" w:hAnsi="仿宋" w:eastAsia="仿宋" w:cs="仿宋"/>
          <w:b/>
          <w:bCs/>
          <w:spacing w:val="0"/>
          <w:sz w:val="32"/>
          <w:szCs w:val="32"/>
        </w:rPr>
        <w:t>（</w:t>
      </w:r>
      <w:r>
        <w:rPr>
          <w:rFonts w:hint="eastAsia" w:ascii="仿宋" w:hAnsi="仿宋" w:eastAsia="仿宋" w:cs="仿宋"/>
          <w:b/>
          <w:bCs/>
          <w:spacing w:val="0"/>
          <w:sz w:val="32"/>
          <w:szCs w:val="32"/>
          <w:lang w:val="en-US"/>
        </w:rPr>
        <w:t>8</w:t>
      </w:r>
      <w:r>
        <w:rPr>
          <w:rFonts w:hint="eastAsia" w:ascii="仿宋" w:hAnsi="仿宋" w:eastAsia="仿宋" w:cs="仿宋"/>
          <w:b/>
          <w:bCs/>
          <w:spacing w:val="0"/>
          <w:sz w:val="32"/>
          <w:szCs w:val="32"/>
        </w:rPr>
        <w:t>）其他成员单位：</w:t>
      </w:r>
      <w:r>
        <w:rPr>
          <w:rFonts w:hint="eastAsia" w:ascii="仿宋" w:hAnsi="仿宋" w:eastAsia="仿宋" w:cs="仿宋"/>
          <w:spacing w:val="0"/>
          <w:sz w:val="32"/>
          <w:szCs w:val="32"/>
        </w:rPr>
        <w:t>按照应急指挥部的要求参加群体性上访事件应急处置。</w:t>
      </w:r>
      <w:bookmarkStart w:id="14" w:name="（二）办事机构"/>
      <w:bookmarkEnd w:id="14"/>
    </w:p>
    <w:p w14:paraId="6B9B09E7">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textAlignment w:val="auto"/>
        <w:rPr>
          <w:rFonts w:hint="eastAsia" w:ascii="楷体" w:hAnsi="楷体" w:eastAsia="楷体" w:cs="楷体"/>
          <w:b w:val="0"/>
          <w:bCs/>
          <w:spacing w:val="0"/>
          <w:sz w:val="32"/>
          <w:szCs w:val="32"/>
        </w:rPr>
      </w:pPr>
      <w:bookmarkStart w:id="15" w:name="_Toc27318"/>
      <w:r>
        <w:rPr>
          <w:rFonts w:hint="eastAsia" w:ascii="楷体" w:hAnsi="楷体" w:eastAsia="楷体" w:cs="楷体"/>
          <w:b w:val="0"/>
          <w:bCs/>
          <w:spacing w:val="0"/>
          <w:sz w:val="32"/>
          <w:szCs w:val="32"/>
        </w:rPr>
        <w:t>（二）办事机构</w:t>
      </w:r>
      <w:bookmarkEnd w:id="15"/>
    </w:p>
    <w:p w14:paraId="35D7C56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应急指挥部下设办公室，设在区信访局，由区信访局局长兼任办公室主任。</w:t>
      </w:r>
    </w:p>
    <w:p w14:paraId="31BBC16D">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3" w:firstLineChars="200"/>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rPr>
        <w:t>应急指挥部办公室职责：</w:t>
      </w:r>
    </w:p>
    <w:p w14:paraId="0AF84C5E">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spacing w:val="0"/>
          <w:sz w:val="32"/>
          <w:szCs w:val="32"/>
        </w:rPr>
      </w:pPr>
      <w:r>
        <w:rPr>
          <w:rFonts w:hint="eastAsia" w:ascii="仿宋" w:hAnsi="仿宋" w:eastAsia="仿宋" w:cs="仿宋"/>
          <w:spacing w:val="0"/>
          <w:sz w:val="32"/>
          <w:szCs w:val="32"/>
        </w:rPr>
        <w:t>履行收集整理信息、及时报告情况、提出处置建议、综合协调的职能。对上访人员在区委、区政府机关聚集的，要迅速通知相关部门和单位的领导及工作人员赶到现场，并派员与其共同做好现场接待、疏导上访人员、协助维护现场秩序等工作，随时报告群体性上访事件的处置工作进展情况并提出进一步的工作建议。</w:t>
      </w:r>
      <w:bookmarkStart w:id="16" w:name="（三）工作机构"/>
      <w:bookmarkEnd w:id="16"/>
    </w:p>
    <w:p w14:paraId="7296567C">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textAlignment w:val="auto"/>
        <w:rPr>
          <w:rFonts w:hint="eastAsia" w:ascii="楷体" w:hAnsi="楷体" w:eastAsia="楷体" w:cs="楷体"/>
          <w:b w:val="0"/>
          <w:bCs/>
          <w:spacing w:val="0"/>
          <w:sz w:val="32"/>
          <w:szCs w:val="32"/>
        </w:rPr>
      </w:pPr>
      <w:bookmarkStart w:id="17" w:name="_Toc15224"/>
      <w:r>
        <w:rPr>
          <w:rFonts w:hint="eastAsia" w:ascii="楷体" w:hAnsi="楷体" w:eastAsia="楷体" w:cs="楷体"/>
          <w:b w:val="0"/>
          <w:bCs/>
          <w:spacing w:val="0"/>
          <w:sz w:val="32"/>
          <w:szCs w:val="32"/>
        </w:rPr>
        <w:t>（三）工作机构</w:t>
      </w:r>
      <w:bookmarkEnd w:id="17"/>
    </w:p>
    <w:p w14:paraId="0C80D6ED">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各街道办事处</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村屯</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及区直部门是预防和处置所属职责范围内发生的群体性上访事件的责任主体，要认真做好预防和处置群体性上访事件的各项工作。</w:t>
      </w:r>
    </w:p>
    <w:p w14:paraId="45C1E996">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textAlignment w:val="auto"/>
        <w:rPr>
          <w:spacing w:val="0"/>
          <w:sz w:val="32"/>
          <w:szCs w:val="32"/>
        </w:rPr>
      </w:pPr>
      <w:bookmarkStart w:id="18" w:name="_Toc11584"/>
      <w:r>
        <w:rPr>
          <w:rFonts w:hint="eastAsia"/>
          <w:spacing w:val="0"/>
          <w:sz w:val="32"/>
          <w:szCs w:val="32"/>
        </w:rPr>
        <w:t>三、风险管控</w:t>
      </w:r>
      <w:bookmarkEnd w:id="18"/>
    </w:p>
    <w:p w14:paraId="3B2AEEC4">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向阳区信访工作坚持党的领导、以人民为中心的工作原则，通过系统性地识别、评估、控制和监控潜在的信访风险，最大限度地降低突发事件发生的可能性及可能造成的损失，变被动应对为主动防范。</w:t>
      </w:r>
    </w:p>
    <w:p w14:paraId="7916B5C8">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textAlignment w:val="auto"/>
        <w:rPr>
          <w:spacing w:val="0"/>
          <w:sz w:val="32"/>
          <w:szCs w:val="32"/>
          <w:lang w:val="en-US"/>
        </w:rPr>
      </w:pPr>
      <w:bookmarkStart w:id="19" w:name="三、预警和预防机制"/>
      <w:bookmarkEnd w:id="19"/>
      <w:bookmarkStart w:id="20" w:name="_Toc2099"/>
      <w:r>
        <w:rPr>
          <w:rFonts w:hint="eastAsia"/>
          <w:spacing w:val="0"/>
          <w:sz w:val="32"/>
          <w:szCs w:val="32"/>
        </w:rPr>
        <w:t>四</w:t>
      </w:r>
      <w:r>
        <w:rPr>
          <w:spacing w:val="0"/>
          <w:sz w:val="32"/>
          <w:szCs w:val="32"/>
        </w:rPr>
        <w:t>、</w:t>
      </w:r>
      <w:r>
        <w:rPr>
          <w:rFonts w:hint="eastAsia"/>
          <w:spacing w:val="0"/>
          <w:sz w:val="32"/>
          <w:szCs w:val="32"/>
        </w:rPr>
        <w:t>监测预警</w:t>
      </w:r>
      <w:bookmarkEnd w:id="20"/>
    </w:p>
    <w:p w14:paraId="7748BF07">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textAlignment w:val="auto"/>
        <w:rPr>
          <w:rFonts w:hint="eastAsia" w:ascii="楷体" w:hAnsi="楷体" w:eastAsia="楷体" w:cs="楷体"/>
          <w:b w:val="0"/>
          <w:bCs/>
          <w:spacing w:val="0"/>
          <w:sz w:val="32"/>
          <w:szCs w:val="32"/>
        </w:rPr>
      </w:pPr>
      <w:bookmarkStart w:id="21" w:name="（一）信息监测与预防"/>
      <w:bookmarkEnd w:id="21"/>
      <w:bookmarkStart w:id="22" w:name="_Toc4392"/>
      <w:r>
        <w:rPr>
          <w:rFonts w:hint="eastAsia" w:ascii="楷体" w:hAnsi="楷体" w:eastAsia="楷体" w:cs="楷体"/>
          <w:b w:val="0"/>
          <w:bCs/>
          <w:spacing w:val="0"/>
          <w:sz w:val="32"/>
          <w:szCs w:val="32"/>
        </w:rPr>
        <w:t>（一）信息监测与预防</w:t>
      </w:r>
      <w:bookmarkEnd w:id="22"/>
    </w:p>
    <w:p w14:paraId="3CD555AC">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健全矛盾纠纷排查调处机制，加大对可能引发群体性上访事件和矛盾纠纷的排查力度。坚持实施月排查和重大节假日、重要会议期间的重点排查，及时掌握信访信息，进行分类处理，提前做好矛盾化解工作，落实相应工作措施，尽可能把问题化解在萌芽状态，化解在街道办事处/村屯，化解在基层。对排查出的信访突出问题，制定工作预案，按照事件属事单位及“谁主管、谁负责”的原则，由属事单位积极化解问题、属事单位积极稳控人员，实行领导包案，确保处理到位。</w:t>
      </w:r>
      <w:bookmarkStart w:id="23" w:name="（二）预警支持系统"/>
      <w:bookmarkEnd w:id="23"/>
    </w:p>
    <w:p w14:paraId="5F447123">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textAlignment w:val="auto"/>
        <w:rPr>
          <w:rFonts w:hint="eastAsia" w:ascii="楷体" w:hAnsi="楷体" w:eastAsia="楷体" w:cs="楷体"/>
          <w:b w:val="0"/>
          <w:bCs/>
          <w:spacing w:val="0"/>
          <w:sz w:val="32"/>
          <w:szCs w:val="32"/>
        </w:rPr>
      </w:pPr>
      <w:bookmarkStart w:id="24" w:name="_Toc26827"/>
      <w:r>
        <w:rPr>
          <w:rFonts w:hint="eastAsia" w:ascii="楷体" w:hAnsi="楷体" w:eastAsia="楷体" w:cs="楷体"/>
          <w:b w:val="0"/>
          <w:bCs/>
          <w:spacing w:val="0"/>
          <w:sz w:val="32"/>
          <w:szCs w:val="32"/>
        </w:rPr>
        <w:t>（二）预警支持系统</w:t>
      </w:r>
      <w:bookmarkEnd w:id="24"/>
    </w:p>
    <w:p w14:paraId="5FB53AC2">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依托已有的信息报送系统，建立快速、高效、灵敏的应急信访信息网络，随时收集、报告重大集体访信息，充分利用电话、传真、计算机网络等现代化通信手段，快速传递和报送信访信息。在敏感期、重大会议期间、节假日期间要建立值班制度，以保证信息渠道畅通，并做好重大信息反馈和报告工作。</w:t>
      </w:r>
    </w:p>
    <w:p w14:paraId="469C05A9">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textAlignment w:val="auto"/>
        <w:rPr>
          <w:spacing w:val="0"/>
          <w:sz w:val="32"/>
          <w:szCs w:val="32"/>
          <w:lang w:val="en-US"/>
        </w:rPr>
      </w:pPr>
      <w:bookmarkStart w:id="25" w:name="（三）信息报告"/>
      <w:bookmarkEnd w:id="25"/>
      <w:bookmarkStart w:id="26" w:name="_Toc2700"/>
      <w:r>
        <w:rPr>
          <w:rFonts w:hint="eastAsia"/>
          <w:spacing w:val="0"/>
          <w:sz w:val="32"/>
          <w:szCs w:val="32"/>
        </w:rPr>
        <w:t>五</w:t>
      </w:r>
      <w:r>
        <w:rPr>
          <w:spacing w:val="0"/>
          <w:sz w:val="32"/>
          <w:szCs w:val="32"/>
        </w:rPr>
        <w:t>、</w:t>
      </w:r>
      <w:r>
        <w:rPr>
          <w:rFonts w:hint="eastAsia"/>
          <w:spacing w:val="0"/>
          <w:sz w:val="32"/>
          <w:szCs w:val="32"/>
        </w:rPr>
        <w:t>信息报告</w:t>
      </w:r>
      <w:bookmarkEnd w:id="26"/>
    </w:p>
    <w:p w14:paraId="6A91EE6C">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textAlignment w:val="auto"/>
        <w:rPr>
          <w:rFonts w:hint="eastAsia" w:ascii="楷体" w:hAnsi="楷体" w:eastAsia="楷体" w:cs="楷体"/>
          <w:b w:val="0"/>
          <w:bCs/>
          <w:spacing w:val="0"/>
          <w:sz w:val="32"/>
          <w:szCs w:val="32"/>
        </w:rPr>
      </w:pPr>
      <w:bookmarkStart w:id="27" w:name="_Toc27324"/>
      <w:r>
        <w:rPr>
          <w:rFonts w:hint="eastAsia" w:ascii="楷体" w:hAnsi="楷体" w:eastAsia="楷体" w:cs="楷体"/>
          <w:b w:val="0"/>
          <w:bCs/>
          <w:spacing w:val="0"/>
          <w:sz w:val="32"/>
          <w:szCs w:val="32"/>
        </w:rPr>
        <w:t>（一）责任主体</w:t>
      </w:r>
      <w:bookmarkEnd w:id="27"/>
    </w:p>
    <w:p w14:paraId="7B7490C1">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事件责任单位、属地街道办事处</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村屯</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是信息报告的责任主体，区应急指挥部办公室是受理主体，实行首接负责制。</w:t>
      </w:r>
    </w:p>
    <w:p w14:paraId="41E22F0E">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区应急指挥部办公室对群体性上访事件信息，要按照规定程序及时报告区委、区政府总值班室，必要时上报市信访局。</w:t>
      </w:r>
    </w:p>
    <w:p w14:paraId="1D33F824">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textAlignment w:val="auto"/>
        <w:rPr>
          <w:rFonts w:hint="eastAsia" w:ascii="楷体" w:hAnsi="楷体" w:eastAsia="楷体" w:cs="楷体"/>
          <w:b w:val="0"/>
          <w:bCs/>
          <w:spacing w:val="0"/>
          <w:sz w:val="32"/>
          <w:szCs w:val="32"/>
        </w:rPr>
      </w:pPr>
      <w:bookmarkStart w:id="28" w:name="_Toc31615"/>
      <w:r>
        <w:rPr>
          <w:rFonts w:hint="eastAsia" w:ascii="楷体" w:hAnsi="楷体" w:eastAsia="楷体" w:cs="楷体"/>
          <w:b w:val="0"/>
          <w:bCs/>
          <w:spacing w:val="0"/>
          <w:sz w:val="32"/>
          <w:szCs w:val="32"/>
        </w:rPr>
        <w:t>（二）报告时限和程序</w:t>
      </w:r>
      <w:bookmarkEnd w:id="28"/>
    </w:p>
    <w:p w14:paraId="6DC33E9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lang w:val="en-US"/>
        </w:rPr>
        <w:t>1.</w:t>
      </w:r>
      <w:r>
        <w:rPr>
          <w:rFonts w:hint="eastAsia" w:ascii="仿宋" w:hAnsi="仿宋" w:eastAsia="仿宋" w:cs="仿宋"/>
          <w:spacing w:val="0"/>
          <w:sz w:val="32"/>
          <w:szCs w:val="32"/>
        </w:rPr>
        <w:t>群体性上访事件发生后，事件责任单位、属地街道办事处</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村屯应当在第一时间电话报告区应急指挥部办公室。</w:t>
      </w:r>
    </w:p>
    <w:p w14:paraId="76441112">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lang w:val="en-US"/>
        </w:rPr>
      </w:pPr>
      <w:r>
        <w:rPr>
          <w:rFonts w:hint="eastAsia" w:ascii="仿宋" w:hAnsi="仿宋" w:eastAsia="仿宋" w:cs="仿宋"/>
          <w:spacing w:val="0"/>
          <w:sz w:val="32"/>
          <w:szCs w:val="32"/>
          <w:lang w:val="en-US"/>
        </w:rPr>
        <w:t>2.区应急指挥部办公室接报后，应立即核实，对群体性上访事件的性质和类别作出初步认定。对认定为一般突发事件的，须在30分钟内先电话后书面向区应急指挥部及区委、区政府总值班室报告，不得迟报、瞒报和漏报；对认定为较大级别以上突发事件的，须立即上报区应急指挥部和区委、区政府总值班室，并在1小时内核实基本情况后报市信访局。</w:t>
      </w:r>
    </w:p>
    <w:p w14:paraId="2C4FDBF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lang w:val="en-US"/>
        </w:rPr>
      </w:pPr>
      <w:r>
        <w:rPr>
          <w:rFonts w:hint="eastAsia" w:ascii="仿宋" w:hAnsi="仿宋" w:eastAsia="仿宋" w:cs="仿宋"/>
          <w:spacing w:val="0"/>
          <w:sz w:val="32"/>
          <w:szCs w:val="32"/>
          <w:lang w:val="en-US"/>
        </w:rPr>
        <w:t>3.区应急指挥部办公室根据区应急指挥部的命令，立即通知相关成员单位根据处置需要赶赴现场开展应急处置工作，并及时将事件情况报告区委、区政府总值班室。</w:t>
      </w:r>
    </w:p>
    <w:p w14:paraId="0EB7943D">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textAlignment w:val="auto"/>
        <w:rPr>
          <w:rFonts w:hint="eastAsia" w:ascii="楷体" w:hAnsi="楷体" w:eastAsia="楷体" w:cs="楷体"/>
          <w:b w:val="0"/>
          <w:bCs/>
          <w:spacing w:val="0"/>
          <w:sz w:val="32"/>
          <w:szCs w:val="32"/>
        </w:rPr>
      </w:pPr>
      <w:bookmarkStart w:id="29" w:name="_Toc28721"/>
      <w:r>
        <w:rPr>
          <w:rFonts w:hint="eastAsia" w:ascii="楷体" w:hAnsi="楷体" w:eastAsia="楷体" w:cs="楷体"/>
          <w:b w:val="0"/>
          <w:bCs/>
          <w:spacing w:val="0"/>
          <w:sz w:val="32"/>
          <w:szCs w:val="32"/>
        </w:rPr>
        <w:t>（三）报告的主要内容</w:t>
      </w:r>
      <w:bookmarkEnd w:id="29"/>
    </w:p>
    <w:p w14:paraId="33BEB064">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lang w:val="en-US"/>
        </w:rPr>
        <w:t>1.</w:t>
      </w:r>
      <w:r>
        <w:rPr>
          <w:rFonts w:hint="eastAsia" w:ascii="仿宋" w:hAnsi="仿宋" w:eastAsia="仿宋" w:cs="仿宋"/>
          <w:spacing w:val="0"/>
          <w:sz w:val="32"/>
          <w:szCs w:val="32"/>
        </w:rPr>
        <w:t>事件发生的时间、地点、规模、涉及人员、起因等基本情况；</w:t>
      </w:r>
    </w:p>
    <w:p w14:paraId="3581CA1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lang w:val="en-US"/>
        </w:rPr>
      </w:pPr>
      <w:r>
        <w:rPr>
          <w:rFonts w:hint="eastAsia" w:ascii="仿宋" w:hAnsi="仿宋" w:eastAsia="仿宋" w:cs="仿宋"/>
          <w:spacing w:val="0"/>
          <w:sz w:val="32"/>
          <w:szCs w:val="32"/>
          <w:lang w:val="en-US"/>
        </w:rPr>
        <w:t>2.事发地政府及区直部门已做的工作和采取的措施；已经或者可能造成的社会影响；</w:t>
      </w:r>
    </w:p>
    <w:p w14:paraId="4F31AA91">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lang w:val="en-US"/>
        </w:rPr>
      </w:pPr>
      <w:r>
        <w:rPr>
          <w:rFonts w:hint="eastAsia" w:ascii="仿宋" w:hAnsi="仿宋" w:eastAsia="仿宋" w:cs="仿宋"/>
          <w:spacing w:val="0"/>
          <w:sz w:val="32"/>
          <w:szCs w:val="32"/>
          <w:lang w:val="en-US"/>
        </w:rPr>
        <w:t>3.其他需要报告的事项。</w:t>
      </w:r>
    </w:p>
    <w:p w14:paraId="3F6965F3">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textAlignment w:val="auto"/>
        <w:rPr>
          <w:spacing w:val="0"/>
          <w:sz w:val="32"/>
          <w:szCs w:val="32"/>
          <w:lang w:val="en-US"/>
        </w:rPr>
      </w:pPr>
      <w:bookmarkStart w:id="30" w:name="_Toc11355"/>
      <w:r>
        <w:rPr>
          <w:rFonts w:hint="eastAsia"/>
          <w:spacing w:val="0"/>
          <w:sz w:val="32"/>
          <w:szCs w:val="32"/>
        </w:rPr>
        <w:t>六</w:t>
      </w:r>
      <w:r>
        <w:rPr>
          <w:spacing w:val="0"/>
          <w:sz w:val="32"/>
          <w:szCs w:val="32"/>
        </w:rPr>
        <w:t>、</w:t>
      </w:r>
      <w:r>
        <w:rPr>
          <w:spacing w:val="0"/>
          <w:sz w:val="32"/>
          <w:szCs w:val="32"/>
          <w:lang w:val="en-US"/>
        </w:rPr>
        <w:t>组织自救互救</w:t>
      </w:r>
      <w:bookmarkEnd w:id="30"/>
    </w:p>
    <w:p w14:paraId="4978FCFC">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lang w:val="en-US"/>
        </w:rPr>
      </w:pPr>
      <w:r>
        <w:rPr>
          <w:rFonts w:hint="eastAsia" w:ascii="仿宋" w:hAnsi="仿宋" w:eastAsia="仿宋" w:cs="仿宋"/>
          <w:spacing w:val="0"/>
          <w:sz w:val="32"/>
          <w:szCs w:val="32"/>
          <w:lang w:val="en-US"/>
        </w:rPr>
        <w:t>在专业救援前，为最大限度保障现场人员生命安全，提升初期应急处置能力，减少伤害，组织自救和互救</w:t>
      </w:r>
      <w:r>
        <w:rPr>
          <w:rFonts w:hint="eastAsia" w:ascii="仿宋" w:hAnsi="仿宋" w:eastAsia="仿宋" w:cs="仿宋"/>
          <w:spacing w:val="0"/>
          <w:sz w:val="32"/>
          <w:szCs w:val="32"/>
          <w:lang w:val="en-US" w:eastAsia="zh-CN"/>
        </w:rPr>
        <w:t>行动</w:t>
      </w:r>
      <w:r>
        <w:rPr>
          <w:rFonts w:hint="eastAsia" w:ascii="仿宋" w:hAnsi="仿宋" w:eastAsia="仿宋" w:cs="仿宋"/>
          <w:spacing w:val="0"/>
          <w:sz w:val="32"/>
          <w:szCs w:val="32"/>
          <w:lang w:val="en-US"/>
        </w:rPr>
        <w:t>。</w:t>
      </w:r>
    </w:p>
    <w:p w14:paraId="418E23FE">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textAlignment w:val="auto"/>
        <w:rPr>
          <w:rFonts w:hint="eastAsia" w:ascii="楷体" w:hAnsi="楷体" w:eastAsia="楷体" w:cs="楷体"/>
          <w:b w:val="0"/>
          <w:bCs/>
          <w:spacing w:val="0"/>
          <w:sz w:val="32"/>
          <w:szCs w:val="32"/>
          <w:lang w:val="en-US"/>
        </w:rPr>
      </w:pPr>
      <w:bookmarkStart w:id="31" w:name="_Toc15239"/>
      <w:r>
        <w:rPr>
          <w:rFonts w:hint="eastAsia" w:ascii="楷体" w:hAnsi="楷体" w:eastAsia="楷体" w:cs="楷体"/>
          <w:b w:val="0"/>
          <w:bCs/>
          <w:spacing w:val="0"/>
          <w:sz w:val="32"/>
          <w:szCs w:val="32"/>
          <w:lang w:val="en-US"/>
        </w:rPr>
        <w:t>（一）适用情形</w:t>
      </w:r>
      <w:bookmarkEnd w:id="31"/>
    </w:p>
    <w:p w14:paraId="050795F4">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lang w:val="en-US"/>
        </w:rPr>
      </w:pPr>
      <w:r>
        <w:rPr>
          <w:rFonts w:hint="eastAsia" w:ascii="仿宋" w:hAnsi="仿宋" w:eastAsia="仿宋" w:cs="仿宋"/>
          <w:spacing w:val="0"/>
          <w:sz w:val="32"/>
          <w:szCs w:val="32"/>
          <w:lang w:val="en-US"/>
        </w:rPr>
        <w:t>适用于现场发生或可能发生踩踏、突发疾病、人身伤害、火灾及秩序失控等危及人身安全的紧急情况。</w:t>
      </w:r>
    </w:p>
    <w:p w14:paraId="0F105A7B">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textAlignment w:val="auto"/>
        <w:rPr>
          <w:rFonts w:hint="eastAsia" w:ascii="楷体" w:hAnsi="楷体" w:eastAsia="楷体" w:cs="楷体"/>
          <w:b w:val="0"/>
          <w:bCs/>
          <w:spacing w:val="0"/>
          <w:sz w:val="32"/>
          <w:szCs w:val="32"/>
          <w:lang w:val="en-US"/>
        </w:rPr>
      </w:pPr>
      <w:bookmarkStart w:id="32" w:name="_Toc19380"/>
      <w:r>
        <w:rPr>
          <w:rFonts w:hint="eastAsia" w:ascii="楷体" w:hAnsi="楷体" w:eastAsia="楷体" w:cs="楷体"/>
          <w:b w:val="0"/>
          <w:bCs/>
          <w:spacing w:val="0"/>
          <w:sz w:val="32"/>
          <w:szCs w:val="32"/>
          <w:lang w:val="en-US"/>
        </w:rPr>
        <w:t>（二）核心原则</w:t>
      </w:r>
      <w:bookmarkEnd w:id="32"/>
    </w:p>
    <w:p w14:paraId="016BD3F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3" w:firstLineChars="200"/>
        <w:textAlignment w:val="auto"/>
        <w:rPr>
          <w:rFonts w:hint="eastAsia" w:ascii="仿宋" w:hAnsi="仿宋" w:eastAsia="仿宋" w:cs="仿宋"/>
          <w:spacing w:val="0"/>
          <w:sz w:val="32"/>
          <w:szCs w:val="32"/>
        </w:rPr>
      </w:pPr>
      <w:r>
        <w:rPr>
          <w:rFonts w:hint="eastAsia" w:ascii="仿宋" w:hAnsi="仿宋" w:eastAsia="仿宋" w:cs="仿宋"/>
          <w:b/>
          <w:bCs/>
          <w:spacing w:val="0"/>
          <w:sz w:val="32"/>
          <w:szCs w:val="32"/>
        </w:rPr>
        <w:t>保持冷静：</w:t>
      </w:r>
      <w:r>
        <w:rPr>
          <w:rFonts w:hint="eastAsia" w:ascii="仿宋" w:hAnsi="仿宋" w:eastAsia="仿宋" w:cs="仿宋"/>
          <w:spacing w:val="0"/>
          <w:sz w:val="32"/>
          <w:szCs w:val="32"/>
        </w:rPr>
        <w:t>迅速判明危险来源与安全方向。</w:t>
      </w:r>
    </w:p>
    <w:p w14:paraId="20AE5AF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3" w:firstLineChars="200"/>
        <w:textAlignment w:val="auto"/>
        <w:rPr>
          <w:rFonts w:hint="eastAsia" w:ascii="仿宋" w:hAnsi="仿宋" w:eastAsia="仿宋" w:cs="仿宋"/>
          <w:spacing w:val="0"/>
          <w:sz w:val="32"/>
          <w:szCs w:val="32"/>
        </w:rPr>
      </w:pPr>
      <w:r>
        <w:rPr>
          <w:rFonts w:hint="eastAsia" w:ascii="仿宋" w:hAnsi="仿宋" w:eastAsia="仿宋" w:cs="仿宋"/>
          <w:b/>
          <w:bCs/>
          <w:spacing w:val="0"/>
          <w:sz w:val="32"/>
          <w:szCs w:val="32"/>
        </w:rPr>
        <w:t>自身安全：</w:t>
      </w:r>
      <w:r>
        <w:rPr>
          <w:rFonts w:hint="eastAsia" w:ascii="仿宋" w:hAnsi="仿宋" w:eastAsia="仿宋" w:cs="仿宋"/>
          <w:spacing w:val="0"/>
          <w:sz w:val="32"/>
          <w:szCs w:val="32"/>
        </w:rPr>
        <w:t>施救前必须先确保自身处于安全位置。</w:t>
      </w:r>
    </w:p>
    <w:p w14:paraId="5BE4286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3" w:firstLineChars="200"/>
        <w:textAlignment w:val="auto"/>
        <w:rPr>
          <w:rFonts w:hint="eastAsia" w:ascii="仿宋" w:hAnsi="仿宋" w:eastAsia="仿宋" w:cs="仿宋"/>
          <w:spacing w:val="0"/>
          <w:sz w:val="32"/>
          <w:szCs w:val="32"/>
        </w:rPr>
      </w:pPr>
      <w:r>
        <w:rPr>
          <w:rFonts w:hint="eastAsia" w:ascii="仿宋" w:hAnsi="仿宋" w:eastAsia="仿宋" w:cs="仿宋"/>
          <w:b/>
          <w:bCs/>
          <w:spacing w:val="0"/>
          <w:sz w:val="32"/>
          <w:szCs w:val="32"/>
        </w:rPr>
        <w:t>先易后难：</w:t>
      </w:r>
      <w:r>
        <w:rPr>
          <w:rFonts w:hint="eastAsia" w:ascii="仿宋" w:hAnsi="仿宋" w:eastAsia="仿宋" w:cs="仿宋"/>
          <w:spacing w:val="0"/>
          <w:sz w:val="32"/>
          <w:szCs w:val="32"/>
        </w:rPr>
        <w:t>优先救助容易施救及伤势较轻人员。</w:t>
      </w:r>
    </w:p>
    <w:p w14:paraId="5AEE834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3" w:firstLineChars="200"/>
        <w:textAlignment w:val="auto"/>
        <w:rPr>
          <w:spacing w:val="0"/>
          <w:sz w:val="32"/>
          <w:szCs w:val="32"/>
        </w:rPr>
      </w:pPr>
      <w:r>
        <w:rPr>
          <w:rFonts w:hint="eastAsia" w:ascii="仿宋" w:hAnsi="仿宋" w:eastAsia="仿宋" w:cs="仿宋"/>
          <w:b/>
          <w:bCs/>
          <w:spacing w:val="0"/>
          <w:sz w:val="32"/>
          <w:szCs w:val="32"/>
        </w:rPr>
        <w:t>先救后治：</w:t>
      </w:r>
      <w:r>
        <w:rPr>
          <w:rFonts w:hint="eastAsia" w:ascii="仿宋" w:hAnsi="仿宋" w:eastAsia="仿宋" w:cs="仿宋"/>
          <w:spacing w:val="0"/>
          <w:sz w:val="32"/>
          <w:szCs w:val="32"/>
        </w:rPr>
        <w:t>优先处理大出血、窒息等危及生命的状况。</w:t>
      </w:r>
    </w:p>
    <w:p w14:paraId="0B2FB941">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textAlignment w:val="auto"/>
        <w:rPr>
          <w:rFonts w:hint="eastAsia" w:ascii="楷体" w:hAnsi="楷体" w:eastAsia="楷体" w:cs="楷体"/>
          <w:b w:val="0"/>
          <w:bCs/>
          <w:spacing w:val="0"/>
          <w:sz w:val="32"/>
          <w:szCs w:val="32"/>
          <w:lang w:val="en-US"/>
        </w:rPr>
      </w:pPr>
      <w:bookmarkStart w:id="33" w:name="_Toc2059"/>
      <w:r>
        <w:rPr>
          <w:rFonts w:hint="eastAsia" w:ascii="楷体" w:hAnsi="楷体" w:eastAsia="楷体" w:cs="楷体"/>
          <w:b w:val="0"/>
          <w:bCs/>
          <w:spacing w:val="0"/>
          <w:sz w:val="32"/>
          <w:szCs w:val="32"/>
          <w:lang w:val="en-US"/>
        </w:rPr>
        <w:t>（三）主要措施</w:t>
      </w:r>
      <w:bookmarkEnd w:id="33"/>
    </w:p>
    <w:p w14:paraId="40E2A06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3" w:firstLineChars="200"/>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lang w:val="en-US"/>
        </w:rPr>
        <w:t>1.</w:t>
      </w:r>
      <w:r>
        <w:rPr>
          <w:rFonts w:hint="eastAsia" w:ascii="仿宋" w:hAnsi="仿宋" w:eastAsia="仿宋" w:cs="仿宋"/>
          <w:b/>
          <w:bCs/>
          <w:spacing w:val="0"/>
          <w:sz w:val="32"/>
          <w:szCs w:val="32"/>
        </w:rPr>
        <w:t>防踩踏</w:t>
      </w:r>
    </w:p>
    <w:p w14:paraId="51301BD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w:t>
      </w:r>
      <w:r>
        <w:rPr>
          <w:rFonts w:hint="eastAsia" w:ascii="仿宋" w:hAnsi="仿宋" w:eastAsia="仿宋" w:cs="仿宋"/>
          <w:spacing w:val="0"/>
          <w:sz w:val="32"/>
          <w:szCs w:val="32"/>
          <w:lang w:val="en-US"/>
        </w:rPr>
        <w:t>1</w:t>
      </w:r>
      <w:r>
        <w:rPr>
          <w:rFonts w:hint="eastAsia" w:ascii="仿宋" w:hAnsi="仿宋" w:eastAsia="仿宋" w:cs="仿宋"/>
          <w:spacing w:val="0"/>
          <w:sz w:val="32"/>
          <w:szCs w:val="32"/>
        </w:rPr>
        <w:t>）</w:t>
      </w:r>
      <w:r>
        <w:rPr>
          <w:rFonts w:hint="eastAsia" w:ascii="仿宋" w:hAnsi="仿宋" w:eastAsia="仿宋" w:cs="仿宋"/>
          <w:b/>
          <w:bCs/>
          <w:spacing w:val="0"/>
          <w:sz w:val="32"/>
          <w:szCs w:val="32"/>
        </w:rPr>
        <w:t>自救：</w:t>
      </w:r>
      <w:r>
        <w:rPr>
          <w:rFonts w:hint="eastAsia" w:ascii="仿宋" w:hAnsi="仿宋" w:eastAsia="仿宋" w:cs="仿宋"/>
          <w:spacing w:val="0"/>
          <w:sz w:val="32"/>
          <w:szCs w:val="32"/>
        </w:rPr>
        <w:t>抓牢固定物，侧移靠边。若被推倒，立即蜷缩，护住头颈与胸腔。</w:t>
      </w:r>
    </w:p>
    <w:p w14:paraId="3DA9803E">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w:t>
      </w:r>
      <w:r>
        <w:rPr>
          <w:rFonts w:hint="eastAsia" w:ascii="仿宋" w:hAnsi="仿宋" w:eastAsia="仿宋" w:cs="仿宋"/>
          <w:spacing w:val="0"/>
          <w:sz w:val="32"/>
          <w:szCs w:val="32"/>
          <w:lang w:val="en-US"/>
        </w:rPr>
        <w:t>2</w:t>
      </w:r>
      <w:r>
        <w:rPr>
          <w:rFonts w:hint="eastAsia" w:ascii="仿宋" w:hAnsi="仿宋" w:eastAsia="仿宋" w:cs="仿宋"/>
          <w:spacing w:val="0"/>
          <w:sz w:val="32"/>
          <w:szCs w:val="32"/>
        </w:rPr>
        <w:t>）</w:t>
      </w:r>
      <w:r>
        <w:rPr>
          <w:rFonts w:hint="eastAsia" w:ascii="仿宋" w:hAnsi="仿宋" w:eastAsia="仿宋" w:cs="仿宋"/>
          <w:b/>
          <w:bCs/>
          <w:spacing w:val="0"/>
          <w:sz w:val="32"/>
          <w:szCs w:val="32"/>
        </w:rPr>
        <w:t>互救：</w:t>
      </w:r>
      <w:r>
        <w:rPr>
          <w:rFonts w:hint="eastAsia" w:ascii="仿宋" w:hAnsi="仿宋" w:eastAsia="仿宋" w:cs="仿宋"/>
          <w:spacing w:val="0"/>
          <w:sz w:val="32"/>
          <w:szCs w:val="32"/>
        </w:rPr>
        <w:t>高声呼喊提醒，组织人墙隔断人流，保护摔倒者并移至安全地带。</w:t>
      </w:r>
    </w:p>
    <w:p w14:paraId="2AA9A2A4">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3" w:firstLineChars="200"/>
        <w:textAlignment w:val="auto"/>
        <w:rPr>
          <w:rFonts w:hint="eastAsia" w:ascii="仿宋" w:hAnsi="仿宋" w:eastAsia="仿宋" w:cs="仿宋"/>
          <w:b/>
          <w:bCs/>
          <w:spacing w:val="0"/>
          <w:sz w:val="32"/>
          <w:szCs w:val="32"/>
          <w:lang w:val="en-US"/>
        </w:rPr>
      </w:pPr>
      <w:r>
        <w:rPr>
          <w:rFonts w:hint="eastAsia" w:ascii="仿宋" w:hAnsi="仿宋" w:eastAsia="仿宋" w:cs="仿宋"/>
          <w:b/>
          <w:bCs/>
          <w:spacing w:val="0"/>
          <w:sz w:val="32"/>
          <w:szCs w:val="32"/>
          <w:lang w:val="en-US"/>
        </w:rPr>
        <w:t>2.突发疾病/伤害</w:t>
      </w:r>
    </w:p>
    <w:p w14:paraId="48D1386E">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w:t>
      </w:r>
      <w:r>
        <w:rPr>
          <w:rFonts w:hint="eastAsia" w:ascii="仿宋" w:hAnsi="仿宋" w:eastAsia="仿宋" w:cs="仿宋"/>
          <w:spacing w:val="0"/>
          <w:sz w:val="32"/>
          <w:szCs w:val="32"/>
          <w:lang w:val="en-US"/>
        </w:rPr>
        <w:t>1</w:t>
      </w:r>
      <w:r>
        <w:rPr>
          <w:rFonts w:hint="eastAsia" w:ascii="仿宋" w:hAnsi="仿宋" w:eastAsia="仿宋" w:cs="仿宋"/>
          <w:spacing w:val="0"/>
          <w:sz w:val="32"/>
          <w:szCs w:val="32"/>
        </w:rPr>
        <w:t>）</w:t>
      </w:r>
      <w:r>
        <w:rPr>
          <w:rFonts w:hint="eastAsia" w:ascii="仿宋" w:hAnsi="仿宋" w:eastAsia="仿宋" w:cs="仿宋"/>
          <w:b/>
          <w:bCs/>
          <w:spacing w:val="0"/>
          <w:sz w:val="32"/>
          <w:szCs w:val="32"/>
        </w:rPr>
        <w:t>自救：</w:t>
      </w:r>
      <w:r>
        <w:rPr>
          <w:rFonts w:hint="eastAsia" w:ascii="仿宋" w:hAnsi="仿宋" w:eastAsia="仿宋" w:cs="仿宋"/>
          <w:spacing w:val="0"/>
          <w:sz w:val="32"/>
          <w:szCs w:val="32"/>
        </w:rPr>
        <w:t>感觉不适立即求助，并移至通风处。</w:t>
      </w:r>
    </w:p>
    <w:p w14:paraId="1D6EBF6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w:t>
      </w:r>
      <w:r>
        <w:rPr>
          <w:rFonts w:hint="eastAsia" w:ascii="仿宋" w:hAnsi="仿宋" w:eastAsia="仿宋" w:cs="仿宋"/>
          <w:spacing w:val="0"/>
          <w:sz w:val="32"/>
          <w:szCs w:val="32"/>
          <w:lang w:val="en-US"/>
        </w:rPr>
        <w:t>2</w:t>
      </w:r>
      <w:r>
        <w:rPr>
          <w:rFonts w:hint="eastAsia" w:ascii="仿宋" w:hAnsi="仿宋" w:eastAsia="仿宋" w:cs="仿宋"/>
          <w:spacing w:val="0"/>
          <w:sz w:val="32"/>
          <w:szCs w:val="32"/>
        </w:rPr>
        <w:t>）</w:t>
      </w:r>
      <w:r>
        <w:rPr>
          <w:rFonts w:hint="eastAsia" w:ascii="仿宋" w:hAnsi="仿宋" w:eastAsia="仿宋" w:cs="仿宋"/>
          <w:b/>
          <w:bCs/>
          <w:spacing w:val="0"/>
          <w:sz w:val="32"/>
          <w:szCs w:val="32"/>
        </w:rPr>
        <w:t>互救：</w:t>
      </w:r>
      <w:r>
        <w:rPr>
          <w:rFonts w:hint="eastAsia" w:ascii="仿宋" w:hAnsi="仿宋" w:eastAsia="仿宋" w:cs="仿宋"/>
          <w:spacing w:val="0"/>
          <w:sz w:val="32"/>
          <w:szCs w:val="32"/>
        </w:rPr>
        <w:t>立即呼救并拨打120。检查意识、呼吸，进行止血、固定等初步急救，并安抚伤员情绪。</w:t>
      </w:r>
    </w:p>
    <w:p w14:paraId="3CB1E4C1">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3" w:firstLineChars="200"/>
        <w:textAlignment w:val="auto"/>
        <w:rPr>
          <w:rFonts w:hint="eastAsia" w:ascii="仿宋" w:hAnsi="仿宋" w:eastAsia="仿宋" w:cs="仿宋"/>
          <w:b/>
          <w:bCs/>
          <w:spacing w:val="0"/>
          <w:sz w:val="32"/>
          <w:szCs w:val="32"/>
          <w:lang w:val="en-US"/>
        </w:rPr>
      </w:pPr>
      <w:r>
        <w:rPr>
          <w:rFonts w:hint="eastAsia" w:ascii="仿宋" w:hAnsi="仿宋" w:eastAsia="仿宋" w:cs="仿宋"/>
          <w:b/>
          <w:bCs/>
          <w:spacing w:val="0"/>
          <w:sz w:val="32"/>
          <w:szCs w:val="32"/>
          <w:lang w:val="en-US"/>
        </w:rPr>
        <w:t>3.火灾等险情</w:t>
      </w:r>
    </w:p>
    <w:p w14:paraId="0FA19024">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w:t>
      </w:r>
      <w:r>
        <w:rPr>
          <w:rFonts w:hint="eastAsia" w:ascii="仿宋" w:hAnsi="仿宋" w:eastAsia="仿宋" w:cs="仿宋"/>
          <w:spacing w:val="0"/>
          <w:sz w:val="32"/>
          <w:szCs w:val="32"/>
          <w:lang w:val="en-US"/>
        </w:rPr>
        <w:t>1</w:t>
      </w:r>
      <w:r>
        <w:rPr>
          <w:rFonts w:hint="eastAsia" w:ascii="仿宋" w:hAnsi="仿宋" w:eastAsia="仿宋" w:cs="仿宋"/>
          <w:spacing w:val="0"/>
          <w:sz w:val="32"/>
          <w:szCs w:val="32"/>
        </w:rPr>
        <w:t>）</w:t>
      </w:r>
      <w:r>
        <w:rPr>
          <w:rFonts w:hint="eastAsia" w:ascii="仿宋" w:hAnsi="仿宋" w:eastAsia="仿宋" w:cs="仿宋"/>
          <w:b/>
          <w:bCs/>
          <w:spacing w:val="0"/>
          <w:sz w:val="32"/>
          <w:szCs w:val="32"/>
        </w:rPr>
        <w:t>自救：</w:t>
      </w:r>
      <w:r>
        <w:rPr>
          <w:rFonts w:hint="eastAsia" w:ascii="仿宋" w:hAnsi="仿宋" w:eastAsia="仿宋" w:cs="仿宋"/>
          <w:spacing w:val="0"/>
          <w:sz w:val="32"/>
          <w:szCs w:val="32"/>
        </w:rPr>
        <w:t>湿毛巾捂口鼻，低姿沿安全通道撤离。</w:t>
      </w:r>
    </w:p>
    <w:p w14:paraId="44236841">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w:t>
      </w:r>
      <w:r>
        <w:rPr>
          <w:rFonts w:hint="eastAsia" w:ascii="仿宋" w:hAnsi="仿宋" w:eastAsia="仿宋" w:cs="仿宋"/>
          <w:spacing w:val="0"/>
          <w:sz w:val="32"/>
          <w:szCs w:val="32"/>
          <w:lang w:val="en-US"/>
        </w:rPr>
        <w:t>2</w:t>
      </w:r>
      <w:r>
        <w:rPr>
          <w:rFonts w:hint="eastAsia" w:ascii="仿宋" w:hAnsi="仿宋" w:eastAsia="仿宋" w:cs="仿宋"/>
          <w:spacing w:val="0"/>
          <w:sz w:val="32"/>
          <w:szCs w:val="32"/>
        </w:rPr>
        <w:t>）</w:t>
      </w:r>
      <w:r>
        <w:rPr>
          <w:rFonts w:hint="eastAsia" w:ascii="仿宋" w:hAnsi="仿宋" w:eastAsia="仿宋" w:cs="仿宋"/>
          <w:b/>
          <w:bCs/>
          <w:spacing w:val="0"/>
          <w:sz w:val="32"/>
          <w:szCs w:val="32"/>
        </w:rPr>
        <w:t>互救：</w:t>
      </w:r>
      <w:r>
        <w:rPr>
          <w:rFonts w:hint="eastAsia" w:ascii="仿宋" w:hAnsi="仿宋" w:eastAsia="仿宋" w:cs="仿宋"/>
          <w:spacing w:val="0"/>
          <w:sz w:val="32"/>
          <w:szCs w:val="32"/>
        </w:rPr>
        <w:t>高声提醒火情，协助行动不便者撤离。</w:t>
      </w:r>
    </w:p>
    <w:p w14:paraId="1D6361C7">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textAlignment w:val="auto"/>
        <w:rPr>
          <w:spacing w:val="0"/>
          <w:sz w:val="32"/>
          <w:szCs w:val="32"/>
        </w:rPr>
      </w:pPr>
      <w:bookmarkStart w:id="34" w:name="四、群体性上访事件分级"/>
      <w:bookmarkEnd w:id="34"/>
      <w:bookmarkStart w:id="35" w:name="_Toc23198"/>
      <w:r>
        <w:rPr>
          <w:rFonts w:hint="eastAsia"/>
          <w:spacing w:val="0"/>
          <w:sz w:val="32"/>
          <w:szCs w:val="32"/>
        </w:rPr>
        <w:t>七</w:t>
      </w:r>
      <w:r>
        <w:rPr>
          <w:spacing w:val="0"/>
          <w:sz w:val="32"/>
          <w:szCs w:val="32"/>
        </w:rPr>
        <w:t>、</w:t>
      </w:r>
      <w:r>
        <w:rPr>
          <w:rFonts w:hint="eastAsia"/>
          <w:spacing w:val="0"/>
          <w:sz w:val="32"/>
          <w:szCs w:val="32"/>
        </w:rPr>
        <w:t>应急处置措施</w:t>
      </w:r>
      <w:bookmarkEnd w:id="35"/>
    </w:p>
    <w:p w14:paraId="08AAD2C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群体性上访事件等级确认，主要根据上访人员规模、上访行为的性质以及对社会稳定的危害程度划分。</w:t>
      </w:r>
    </w:p>
    <w:p w14:paraId="1C65F591">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textAlignment w:val="auto"/>
        <w:rPr>
          <w:rFonts w:hint="eastAsia" w:ascii="楷体" w:hAnsi="楷体" w:eastAsia="楷体" w:cs="楷体"/>
          <w:b w:val="0"/>
          <w:bCs/>
          <w:spacing w:val="0"/>
          <w:sz w:val="32"/>
          <w:szCs w:val="32"/>
          <w:lang w:val="en-US"/>
        </w:rPr>
      </w:pPr>
      <w:bookmarkStart w:id="36" w:name="（一）一般群体性上访事件（Ⅰ级）"/>
      <w:bookmarkEnd w:id="36"/>
      <w:bookmarkStart w:id="37" w:name="_Toc8592"/>
      <w:r>
        <w:rPr>
          <w:rFonts w:hint="eastAsia" w:ascii="楷体" w:hAnsi="楷体" w:eastAsia="楷体" w:cs="楷体"/>
          <w:b w:val="0"/>
          <w:bCs/>
          <w:spacing w:val="0"/>
          <w:sz w:val="32"/>
          <w:szCs w:val="32"/>
          <w:lang w:val="en-US"/>
        </w:rPr>
        <w:t>（一）一般群体性上访事件（Ⅲ级）</w:t>
      </w:r>
      <w:bookmarkEnd w:id="37"/>
    </w:p>
    <w:p w14:paraId="0E8A6F2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一次性到区级以上上访人员在5人以上20人以下的；在党政机关办公场所聚集、吵闹、喧哗，影响党政机关正常工作秩序的；视情况需要Ⅲ级对待的其他事件。</w:t>
      </w:r>
    </w:p>
    <w:p w14:paraId="6FD6FCD6">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textAlignment w:val="auto"/>
        <w:rPr>
          <w:rFonts w:hint="eastAsia" w:ascii="楷体" w:hAnsi="楷体" w:eastAsia="楷体" w:cs="楷体"/>
          <w:b w:val="0"/>
          <w:bCs/>
          <w:spacing w:val="0"/>
          <w:sz w:val="32"/>
          <w:szCs w:val="32"/>
          <w:lang w:val="en-US"/>
        </w:rPr>
      </w:pPr>
      <w:bookmarkStart w:id="38" w:name="（二）较大群体性上访事件（Ⅱ级）"/>
      <w:bookmarkEnd w:id="38"/>
      <w:bookmarkStart w:id="39" w:name="_Toc20583"/>
      <w:r>
        <w:rPr>
          <w:rFonts w:hint="eastAsia" w:ascii="楷体" w:hAnsi="楷体" w:eastAsia="楷体" w:cs="楷体"/>
          <w:b w:val="0"/>
          <w:bCs/>
          <w:spacing w:val="0"/>
          <w:sz w:val="32"/>
          <w:szCs w:val="32"/>
          <w:lang w:val="en-US"/>
        </w:rPr>
        <w:t>（二）较大群体性上访事件（Ⅱ级）</w:t>
      </w:r>
      <w:bookmarkEnd w:id="39"/>
    </w:p>
    <w:p w14:paraId="25AE9D7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一次性到区级以上上访人数在20人以上50人以下的；跨区域，串联上访人数在10人以上30人以下的；穿状衣、写标语、打横幅、呼口号、静坐，阻碍车辆通行，限制工作人员人身自由，滞留时间超过4小时的；视情况需要Ⅱ级对待的其他事件。</w:t>
      </w:r>
    </w:p>
    <w:p w14:paraId="36DCDF70">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textAlignment w:val="auto"/>
        <w:rPr>
          <w:rFonts w:hint="eastAsia" w:ascii="楷体" w:hAnsi="楷体" w:eastAsia="楷体" w:cs="楷体"/>
          <w:b w:val="0"/>
          <w:bCs/>
          <w:spacing w:val="0"/>
          <w:sz w:val="32"/>
          <w:szCs w:val="32"/>
          <w:lang w:val="en-US"/>
        </w:rPr>
      </w:pPr>
      <w:bookmarkStart w:id="40" w:name="（三）重大群体性上访事件（Ⅲ级）"/>
      <w:bookmarkEnd w:id="40"/>
      <w:bookmarkStart w:id="41" w:name="_Toc14800"/>
      <w:r>
        <w:rPr>
          <w:rFonts w:hint="eastAsia" w:ascii="楷体" w:hAnsi="楷体" w:eastAsia="楷体" w:cs="楷体"/>
          <w:b w:val="0"/>
          <w:bCs/>
          <w:spacing w:val="0"/>
          <w:sz w:val="32"/>
          <w:szCs w:val="32"/>
          <w:lang w:val="en-US"/>
        </w:rPr>
        <w:t>（三）重大群体性上访事件（Ⅰ级）</w:t>
      </w:r>
      <w:bookmarkEnd w:id="41"/>
    </w:p>
    <w:p w14:paraId="52749E6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一次性到区级以上上访人数在50人以上的；跨区串联上访人数在30人以上的；围堵、冲击党政机关，侮辱、谩骂、殴打、威胁国家机关工作人员，拦截公务车辆、扰乱公共秩序、妨害国家和公共安全，影响工程项目开工建设，造成较大经济损失或社会影响的；视情况需要作为Ⅰ级对待的其他事件。</w:t>
      </w:r>
    </w:p>
    <w:p w14:paraId="5EEDEA00">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textAlignment w:val="auto"/>
        <w:rPr>
          <w:spacing w:val="0"/>
          <w:sz w:val="32"/>
          <w:szCs w:val="32"/>
        </w:rPr>
      </w:pPr>
      <w:bookmarkStart w:id="42" w:name="五、应急响应"/>
      <w:bookmarkEnd w:id="42"/>
      <w:bookmarkStart w:id="43" w:name="_Toc22779"/>
      <w:r>
        <w:rPr>
          <w:rFonts w:hint="eastAsia"/>
          <w:spacing w:val="0"/>
          <w:sz w:val="32"/>
          <w:szCs w:val="32"/>
        </w:rPr>
        <w:t>八</w:t>
      </w:r>
      <w:r>
        <w:rPr>
          <w:spacing w:val="0"/>
          <w:sz w:val="32"/>
          <w:szCs w:val="32"/>
        </w:rPr>
        <w:t>、</w:t>
      </w:r>
      <w:r>
        <w:rPr>
          <w:rFonts w:hint="eastAsia"/>
          <w:spacing w:val="0"/>
          <w:sz w:val="32"/>
          <w:szCs w:val="32"/>
        </w:rPr>
        <w:t>现场管控</w:t>
      </w:r>
      <w:bookmarkEnd w:id="43"/>
    </w:p>
    <w:p w14:paraId="6836E341">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textAlignment w:val="auto"/>
        <w:rPr>
          <w:rFonts w:hint="eastAsia" w:ascii="楷体" w:hAnsi="楷体" w:eastAsia="楷体" w:cs="楷体"/>
          <w:b w:val="0"/>
          <w:bCs/>
          <w:spacing w:val="0"/>
          <w:sz w:val="32"/>
          <w:szCs w:val="32"/>
          <w:lang w:val="en-US"/>
        </w:rPr>
      </w:pPr>
      <w:bookmarkStart w:id="44" w:name="（一）分级响应程序"/>
      <w:bookmarkEnd w:id="44"/>
      <w:bookmarkStart w:id="45" w:name="_Toc29109"/>
      <w:r>
        <w:rPr>
          <w:rFonts w:hint="eastAsia" w:ascii="楷体" w:hAnsi="楷体" w:eastAsia="楷体" w:cs="楷体"/>
          <w:b w:val="0"/>
          <w:bCs/>
          <w:spacing w:val="0"/>
          <w:sz w:val="32"/>
          <w:szCs w:val="32"/>
          <w:lang w:val="en-US"/>
        </w:rPr>
        <w:t>（一）分级响应程序</w:t>
      </w:r>
      <w:bookmarkEnd w:id="45"/>
    </w:p>
    <w:p w14:paraId="1CB92BF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3" w:firstLineChars="200"/>
        <w:textAlignment w:val="auto"/>
        <w:rPr>
          <w:rFonts w:hint="eastAsia" w:ascii="仿宋" w:hAnsi="仿宋" w:eastAsia="仿宋" w:cs="仿宋"/>
          <w:b/>
          <w:bCs/>
          <w:spacing w:val="0"/>
          <w:sz w:val="32"/>
          <w:szCs w:val="32"/>
          <w:lang w:val="en-US"/>
        </w:rPr>
      </w:pPr>
      <w:r>
        <w:rPr>
          <w:rFonts w:hint="eastAsia" w:ascii="仿宋" w:hAnsi="仿宋" w:eastAsia="仿宋" w:cs="仿宋"/>
          <w:b/>
          <w:bCs/>
          <w:spacing w:val="0"/>
          <w:sz w:val="32"/>
          <w:szCs w:val="32"/>
          <w:lang w:val="en-US"/>
        </w:rPr>
        <w:t>1.一般（Ⅲ级）群体性上访事件响应</w:t>
      </w:r>
    </w:p>
    <w:p w14:paraId="06D8D6DD">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一般群体性上访事件由事发地街道及涉及的区直部门妥善处理，需要区领导出面的及时报告和请示区群体性上访事件应急指挥部。</w:t>
      </w:r>
    </w:p>
    <w:p w14:paraId="47B782E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3" w:firstLineChars="200"/>
        <w:textAlignment w:val="auto"/>
        <w:rPr>
          <w:rFonts w:hint="eastAsia" w:ascii="仿宋" w:hAnsi="仿宋" w:eastAsia="仿宋" w:cs="仿宋"/>
          <w:b/>
          <w:bCs/>
          <w:spacing w:val="0"/>
          <w:sz w:val="32"/>
          <w:szCs w:val="32"/>
          <w:lang w:val="en-US"/>
        </w:rPr>
      </w:pPr>
      <w:r>
        <w:rPr>
          <w:rFonts w:hint="eastAsia" w:ascii="仿宋" w:hAnsi="仿宋" w:eastAsia="仿宋" w:cs="仿宋"/>
          <w:b/>
          <w:bCs/>
          <w:spacing w:val="0"/>
          <w:sz w:val="32"/>
          <w:szCs w:val="32"/>
          <w:lang w:val="en-US"/>
        </w:rPr>
        <w:t>2.较大（Ⅱ级）群体性上访事件响应</w:t>
      </w:r>
    </w:p>
    <w:p w14:paraId="662493C1">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w:t>
      </w:r>
      <w:r>
        <w:rPr>
          <w:rFonts w:hint="eastAsia" w:ascii="仿宋" w:hAnsi="仿宋" w:eastAsia="仿宋" w:cs="仿宋"/>
          <w:spacing w:val="0"/>
          <w:sz w:val="32"/>
          <w:szCs w:val="32"/>
          <w:lang w:val="en-US"/>
        </w:rPr>
        <w:t>1</w:t>
      </w:r>
      <w:r>
        <w:rPr>
          <w:rFonts w:hint="eastAsia" w:ascii="仿宋" w:hAnsi="仿宋" w:eastAsia="仿宋" w:cs="仿宋"/>
          <w:spacing w:val="0"/>
          <w:sz w:val="32"/>
          <w:szCs w:val="32"/>
        </w:rPr>
        <w:t>）较大群体性上访事件发生后，事发地街道及涉及的区直主管部门的有关领导和工作人员应迅速到现场接待和处置，并将相关信息报送区群体性上访事件应急指挥部办公室。</w:t>
      </w:r>
    </w:p>
    <w:p w14:paraId="24453EC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w:t>
      </w:r>
      <w:r>
        <w:rPr>
          <w:rFonts w:hint="eastAsia" w:ascii="仿宋" w:hAnsi="仿宋" w:eastAsia="仿宋" w:cs="仿宋"/>
          <w:spacing w:val="0"/>
          <w:sz w:val="32"/>
          <w:szCs w:val="32"/>
          <w:lang w:val="en-US"/>
        </w:rPr>
        <w:t>2</w:t>
      </w:r>
      <w:r>
        <w:rPr>
          <w:rFonts w:hint="eastAsia" w:ascii="仿宋" w:hAnsi="仿宋" w:eastAsia="仿宋" w:cs="仿宋"/>
          <w:spacing w:val="0"/>
          <w:sz w:val="32"/>
          <w:szCs w:val="32"/>
        </w:rPr>
        <w:t>）接到报告后，区群体性上访事件应急指挥部应及时启动本预案，并视其情况决定是否派员或亲赴现场督促和协助事发地街道及区直主管部门处理相关事宜；未到现场的要随时了解和掌握处置群体性上访事件的工作情况。</w:t>
      </w:r>
    </w:p>
    <w:p w14:paraId="0F867F8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3" w:firstLineChars="200"/>
        <w:textAlignment w:val="auto"/>
        <w:rPr>
          <w:rFonts w:hint="eastAsia" w:ascii="仿宋" w:hAnsi="仿宋" w:eastAsia="仿宋" w:cs="仿宋"/>
          <w:b/>
          <w:bCs/>
          <w:spacing w:val="0"/>
          <w:sz w:val="32"/>
          <w:szCs w:val="32"/>
          <w:lang w:val="en-US"/>
        </w:rPr>
      </w:pPr>
      <w:r>
        <w:rPr>
          <w:rFonts w:hint="eastAsia" w:ascii="仿宋" w:hAnsi="仿宋" w:eastAsia="仿宋" w:cs="仿宋"/>
          <w:b/>
          <w:bCs/>
          <w:spacing w:val="0"/>
          <w:sz w:val="32"/>
          <w:szCs w:val="32"/>
          <w:lang w:val="en-US"/>
        </w:rPr>
        <w:t>3.重大（Ⅰ级）群体性上访事件响应</w:t>
      </w:r>
    </w:p>
    <w:p w14:paraId="35D76E6E">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w:t>
      </w:r>
      <w:r>
        <w:rPr>
          <w:rFonts w:hint="eastAsia" w:ascii="仿宋" w:hAnsi="仿宋" w:eastAsia="仿宋" w:cs="仿宋"/>
          <w:spacing w:val="0"/>
          <w:sz w:val="32"/>
          <w:szCs w:val="32"/>
          <w:lang w:val="en-US"/>
        </w:rPr>
        <w:t>1</w:t>
      </w:r>
      <w:r>
        <w:rPr>
          <w:rFonts w:hint="eastAsia" w:ascii="仿宋" w:hAnsi="仿宋" w:eastAsia="仿宋" w:cs="仿宋"/>
          <w:spacing w:val="0"/>
          <w:sz w:val="32"/>
          <w:szCs w:val="32"/>
        </w:rPr>
        <w:t>）重大群体性上访事件发生后，事发地街道及涉及的区直主管部门的主要领导必须迅速赶到现场开展处置工作，并立即将相关信息报送区群体性事件应急指挥部。</w:t>
      </w:r>
    </w:p>
    <w:p w14:paraId="24B44CA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w:t>
      </w:r>
      <w:r>
        <w:rPr>
          <w:rFonts w:hint="eastAsia" w:ascii="仿宋" w:hAnsi="仿宋" w:eastAsia="仿宋" w:cs="仿宋"/>
          <w:spacing w:val="0"/>
          <w:sz w:val="32"/>
          <w:szCs w:val="32"/>
          <w:lang w:val="en-US"/>
        </w:rPr>
        <w:t>2</w:t>
      </w:r>
      <w:r>
        <w:rPr>
          <w:rFonts w:hint="eastAsia" w:ascii="仿宋" w:hAnsi="仿宋" w:eastAsia="仿宋" w:cs="仿宋"/>
          <w:spacing w:val="0"/>
          <w:sz w:val="32"/>
          <w:szCs w:val="32"/>
        </w:rPr>
        <w:t>）接到报告后，区群体性上访事件应急指挥部应及时启动本预案，并派员或亲赴现场开展处理工作；并将情况报告区委、区政府主要领导。</w:t>
      </w:r>
    </w:p>
    <w:p w14:paraId="33EC67B9">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textAlignment w:val="auto"/>
        <w:rPr>
          <w:rFonts w:hint="eastAsia" w:ascii="楷体" w:hAnsi="楷体" w:eastAsia="楷体" w:cs="楷体"/>
          <w:b w:val="0"/>
          <w:bCs/>
          <w:spacing w:val="0"/>
          <w:sz w:val="32"/>
          <w:szCs w:val="32"/>
          <w:lang w:val="en-US"/>
        </w:rPr>
      </w:pPr>
      <w:bookmarkStart w:id="46" w:name="（二）现场处置程序"/>
      <w:bookmarkEnd w:id="46"/>
      <w:bookmarkStart w:id="47" w:name="_Toc27528"/>
      <w:r>
        <w:rPr>
          <w:rFonts w:hint="eastAsia" w:ascii="楷体" w:hAnsi="楷体" w:eastAsia="楷体" w:cs="楷体"/>
          <w:b w:val="0"/>
          <w:bCs/>
          <w:spacing w:val="0"/>
          <w:sz w:val="32"/>
          <w:szCs w:val="32"/>
          <w:lang w:val="en-US"/>
        </w:rPr>
        <w:t>（二）现场处置</w:t>
      </w:r>
      <w:bookmarkEnd w:id="47"/>
    </w:p>
    <w:p w14:paraId="0F53F6A2">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lang w:val="en-US"/>
        </w:rPr>
        <w:t>1.</w:t>
      </w:r>
      <w:r>
        <w:rPr>
          <w:rFonts w:hint="eastAsia" w:ascii="仿宋" w:hAnsi="仿宋" w:eastAsia="仿宋" w:cs="仿宋"/>
          <w:spacing w:val="0"/>
          <w:sz w:val="32"/>
          <w:szCs w:val="32"/>
        </w:rPr>
        <w:t>指挥部决定派员开展现场处理工作的，相关工作人员应立即进入事发现场，按照职责分工，迅速投入处置工作。</w:t>
      </w:r>
    </w:p>
    <w:p w14:paraId="232950D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lang w:val="en-US"/>
        </w:rPr>
        <w:t>2.</w:t>
      </w:r>
      <w:r>
        <w:rPr>
          <w:rFonts w:hint="eastAsia" w:ascii="仿宋" w:hAnsi="仿宋" w:eastAsia="仿宋" w:cs="仿宋"/>
          <w:spacing w:val="0"/>
          <w:sz w:val="32"/>
          <w:szCs w:val="32"/>
        </w:rPr>
        <w:t>要劝导上访人员迅速离开聚集地，到指定接待场所反映问题。必要时，可请有关地方和单位的领导及工作人员到现场做劝返接回工作。如难以劝离，可将上访人员带至指定的分流处置场所，进行分流。处置工作需要由其他部门协助的，指挥部应及时协调其他部门共同开展处置工作，形成处置合力。</w:t>
      </w:r>
    </w:p>
    <w:p w14:paraId="030EED2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lang w:val="en-US"/>
        </w:rPr>
        <w:t>3.</w:t>
      </w:r>
      <w:r>
        <w:rPr>
          <w:rFonts w:hint="eastAsia" w:ascii="仿宋" w:hAnsi="仿宋" w:eastAsia="仿宋" w:cs="仿宋"/>
          <w:spacing w:val="0"/>
          <w:sz w:val="32"/>
          <w:szCs w:val="32"/>
        </w:rPr>
        <w:t>要及时了解掌握接待处理工作中的相关信息，并向有关领导或部门通报情况。情况紧急或当时不能把情况了解清楚的，先报简要情况，再报后续情况和处置结果。</w:t>
      </w:r>
    </w:p>
    <w:p w14:paraId="29447B5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rPr>
        <w:t>4.有关机关、单位工作人员</w:t>
      </w:r>
      <w:r>
        <w:rPr>
          <w:rFonts w:hint="eastAsia" w:ascii="仿宋" w:hAnsi="仿宋" w:eastAsia="仿宋" w:cs="仿宋"/>
          <w:spacing w:val="0"/>
          <w:sz w:val="32"/>
          <w:szCs w:val="32"/>
          <w:lang w:val="en-US" w:eastAsia="zh-CN"/>
        </w:rPr>
        <w:t>在</w:t>
      </w:r>
      <w:r>
        <w:rPr>
          <w:rFonts w:hint="eastAsia" w:ascii="仿宋" w:hAnsi="仿宋" w:eastAsia="仿宋" w:cs="仿宋"/>
          <w:spacing w:val="0"/>
          <w:sz w:val="32"/>
          <w:szCs w:val="32"/>
          <w:lang w:val="en-US"/>
        </w:rPr>
        <w:t>上访人信访过程中出现《信访工作条例》第二十六条规定的六种禁止行为的，应当对其进行劝阻、批评或者教育</w:t>
      </w:r>
      <w:r>
        <w:rPr>
          <w:rFonts w:hint="eastAsia" w:ascii="仿宋" w:hAnsi="仿宋" w:eastAsia="仿宋" w:cs="仿宋"/>
          <w:spacing w:val="0"/>
          <w:sz w:val="32"/>
          <w:szCs w:val="32"/>
          <w:lang w:val="en-US" w:eastAsia="zh-CN"/>
        </w:rPr>
        <w:t>。</w:t>
      </w:r>
    </w:p>
    <w:p w14:paraId="6D01D83C">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lang w:val="en-US"/>
        </w:rPr>
      </w:pPr>
      <w:r>
        <w:rPr>
          <w:rFonts w:hint="eastAsia" w:ascii="仿宋" w:hAnsi="仿宋" w:eastAsia="仿宋" w:cs="仿宋"/>
          <w:spacing w:val="0"/>
          <w:sz w:val="32"/>
          <w:szCs w:val="32"/>
          <w:lang w:val="en-US" w:eastAsia="zh-CN"/>
        </w:rPr>
        <w:t>（1）</w:t>
      </w:r>
      <w:r>
        <w:rPr>
          <w:rFonts w:hint="eastAsia" w:ascii="仿宋" w:hAnsi="仿宋" w:eastAsia="仿宋" w:cs="仿宋"/>
          <w:spacing w:val="0"/>
          <w:sz w:val="32"/>
          <w:szCs w:val="32"/>
          <w:lang w:val="en-US"/>
        </w:rPr>
        <w:t>在机关、单位办公场所周围、公共场所非法聚集，围堵、冲击机关、单位，拦截公务车辆，或者堵塞、阻断交通；</w:t>
      </w:r>
    </w:p>
    <w:p w14:paraId="04D24182">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lang w:val="en-US"/>
        </w:rPr>
      </w:pPr>
      <w:r>
        <w:rPr>
          <w:rFonts w:hint="eastAsia" w:ascii="仿宋" w:hAnsi="仿宋" w:eastAsia="仿宋" w:cs="仿宋"/>
          <w:spacing w:val="0"/>
          <w:sz w:val="32"/>
          <w:szCs w:val="32"/>
          <w:lang w:val="en-US" w:eastAsia="zh-CN"/>
        </w:rPr>
        <w:t>（2）</w:t>
      </w:r>
      <w:r>
        <w:rPr>
          <w:rFonts w:hint="eastAsia" w:ascii="仿宋" w:hAnsi="仿宋" w:eastAsia="仿宋" w:cs="仿宋"/>
          <w:spacing w:val="0"/>
          <w:sz w:val="32"/>
          <w:szCs w:val="32"/>
          <w:lang w:val="en-US"/>
        </w:rPr>
        <w:t>携带危险物品、管制器具；</w:t>
      </w:r>
    </w:p>
    <w:p w14:paraId="142B9E8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lang w:val="en-US"/>
        </w:rPr>
      </w:pPr>
      <w:r>
        <w:rPr>
          <w:rFonts w:hint="eastAsia" w:ascii="仿宋" w:hAnsi="仿宋" w:eastAsia="仿宋" w:cs="仿宋"/>
          <w:spacing w:val="0"/>
          <w:sz w:val="32"/>
          <w:szCs w:val="32"/>
          <w:lang w:val="en-US" w:eastAsia="zh-CN"/>
        </w:rPr>
        <w:t>（3）</w:t>
      </w:r>
      <w:r>
        <w:rPr>
          <w:rFonts w:hint="eastAsia" w:ascii="仿宋" w:hAnsi="仿宋" w:eastAsia="仿宋" w:cs="仿宋"/>
          <w:spacing w:val="0"/>
          <w:sz w:val="32"/>
          <w:szCs w:val="32"/>
          <w:lang w:val="en-US"/>
        </w:rPr>
        <w:t>侮辱、殴打、威胁机关、单位工作人员，非法限制他人人身自由，或者毁坏财物；</w:t>
      </w:r>
    </w:p>
    <w:p w14:paraId="68DDF45C">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lang w:val="en-US"/>
        </w:rPr>
      </w:pPr>
      <w:r>
        <w:rPr>
          <w:rFonts w:hint="eastAsia" w:ascii="仿宋" w:hAnsi="仿宋" w:eastAsia="仿宋" w:cs="仿宋"/>
          <w:spacing w:val="0"/>
          <w:sz w:val="32"/>
          <w:szCs w:val="32"/>
          <w:lang w:val="en-US" w:eastAsia="zh-CN"/>
        </w:rPr>
        <w:t>（4）</w:t>
      </w:r>
      <w:r>
        <w:rPr>
          <w:rFonts w:hint="eastAsia" w:ascii="仿宋" w:hAnsi="仿宋" w:eastAsia="仿宋" w:cs="仿宋"/>
          <w:spacing w:val="0"/>
          <w:sz w:val="32"/>
          <w:szCs w:val="32"/>
          <w:lang w:val="en-US"/>
        </w:rPr>
        <w:t>在信访接待场所滞留、滋事，或者将生活不能自理的人弃留在信访接待场所；</w:t>
      </w:r>
    </w:p>
    <w:p w14:paraId="60EB053E">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lang w:val="en-US"/>
        </w:rPr>
      </w:pPr>
      <w:r>
        <w:rPr>
          <w:rFonts w:hint="eastAsia" w:ascii="仿宋" w:hAnsi="仿宋" w:eastAsia="仿宋" w:cs="仿宋"/>
          <w:spacing w:val="0"/>
          <w:sz w:val="32"/>
          <w:szCs w:val="32"/>
          <w:lang w:val="en-US" w:eastAsia="zh-CN"/>
        </w:rPr>
        <w:t>（5）</w:t>
      </w:r>
      <w:r>
        <w:rPr>
          <w:rFonts w:hint="eastAsia" w:ascii="仿宋" w:hAnsi="仿宋" w:eastAsia="仿宋" w:cs="仿宋"/>
          <w:spacing w:val="0"/>
          <w:sz w:val="32"/>
          <w:szCs w:val="32"/>
          <w:lang w:val="en-US"/>
        </w:rPr>
        <w:t>煽动、串联、胁迫、以财物诱使、幕后操纵他人信访，或者以信访为名借机敛财；</w:t>
      </w:r>
    </w:p>
    <w:p w14:paraId="6EAB8DC2">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lang w:val="en-US"/>
        </w:rPr>
      </w:pPr>
      <w:r>
        <w:rPr>
          <w:rFonts w:hint="eastAsia" w:ascii="仿宋" w:hAnsi="仿宋" w:eastAsia="仿宋" w:cs="仿宋"/>
          <w:spacing w:val="0"/>
          <w:sz w:val="32"/>
          <w:szCs w:val="32"/>
          <w:lang w:val="en-US" w:eastAsia="zh-CN"/>
        </w:rPr>
        <w:t>（6）</w:t>
      </w:r>
      <w:r>
        <w:rPr>
          <w:rFonts w:hint="eastAsia" w:ascii="仿宋" w:hAnsi="仿宋" w:eastAsia="仿宋" w:cs="仿宋"/>
          <w:spacing w:val="0"/>
          <w:sz w:val="32"/>
          <w:szCs w:val="32"/>
          <w:lang w:val="en-US"/>
        </w:rPr>
        <w:t>其他扰乱公共秩序、妨害国家和公共安全的行为。</w:t>
      </w:r>
    </w:p>
    <w:p w14:paraId="466A40F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lang w:val="en-US"/>
        </w:rPr>
      </w:pPr>
      <w:r>
        <w:rPr>
          <w:rFonts w:hint="eastAsia" w:ascii="仿宋" w:hAnsi="仿宋" w:eastAsia="仿宋" w:cs="仿宋"/>
          <w:spacing w:val="0"/>
          <w:sz w:val="32"/>
          <w:szCs w:val="32"/>
          <w:lang w:val="en-US"/>
        </w:rPr>
        <w:t>信访人滋事扰序、缠访闹访情节严重，构成违反治安管理行为的，或者违反集会游行示威相关法律法规的，由向阳公安分局依法采取必要的现场处置措施、给予治安管理处罚；构成犯罪的，依法追究刑事责任。信访人捏造歪曲事实、诬告陷害他人，构成违反治安管理行为的，依法给予治安管理处罚，构成犯罪的，依法追究刑事责任。</w:t>
      </w:r>
    </w:p>
    <w:p w14:paraId="754B2D74">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textAlignment w:val="auto"/>
        <w:rPr>
          <w:rFonts w:hint="eastAsia" w:ascii="楷体" w:hAnsi="楷体" w:eastAsia="楷体" w:cs="楷体"/>
          <w:b w:val="0"/>
          <w:bCs/>
          <w:spacing w:val="0"/>
          <w:sz w:val="32"/>
          <w:szCs w:val="32"/>
          <w:lang w:val="en-US"/>
        </w:rPr>
      </w:pPr>
      <w:bookmarkStart w:id="48" w:name="（三）现场处置要求"/>
      <w:bookmarkEnd w:id="48"/>
      <w:bookmarkStart w:id="49" w:name="_Toc32247"/>
      <w:r>
        <w:rPr>
          <w:rFonts w:hint="eastAsia" w:ascii="楷体" w:hAnsi="楷体" w:eastAsia="楷体" w:cs="楷体"/>
          <w:b w:val="0"/>
          <w:bCs/>
          <w:spacing w:val="0"/>
          <w:sz w:val="32"/>
          <w:szCs w:val="32"/>
          <w:lang w:val="en-US"/>
        </w:rPr>
        <w:t>（三）现场处置要求</w:t>
      </w:r>
      <w:bookmarkEnd w:id="49"/>
    </w:p>
    <w:p w14:paraId="601BA04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lang w:val="en-US"/>
        </w:rPr>
        <w:t>1.当信访人在区委、区政府机关门口发生聚集、围堵、滞留等行为，且人数在10人以下的</w:t>
      </w:r>
      <w:r>
        <w:rPr>
          <w:rFonts w:hint="eastAsia" w:ascii="仿宋" w:hAnsi="仿宋" w:eastAsia="仿宋" w:cs="仿宋"/>
          <w:color w:val="auto"/>
          <w:spacing w:val="0"/>
          <w:sz w:val="32"/>
          <w:szCs w:val="32"/>
        </w:rPr>
        <w:t>，由群众诉求调处</w:t>
      </w:r>
      <w:r>
        <w:rPr>
          <w:rFonts w:hint="eastAsia" w:ascii="仿宋" w:hAnsi="仿宋" w:eastAsia="仿宋" w:cs="仿宋"/>
          <w:color w:val="auto"/>
          <w:spacing w:val="0"/>
          <w:sz w:val="32"/>
          <w:szCs w:val="32"/>
          <w:lang w:val="en-US" w:eastAsia="zh-CN"/>
        </w:rPr>
        <w:t>部门</w:t>
      </w:r>
      <w:r>
        <w:rPr>
          <w:rFonts w:hint="eastAsia" w:ascii="仿宋" w:hAnsi="仿宋" w:eastAsia="仿宋" w:cs="仿宋"/>
          <w:color w:val="auto"/>
          <w:spacing w:val="0"/>
          <w:sz w:val="32"/>
          <w:szCs w:val="32"/>
        </w:rPr>
        <w:t>会同向</w:t>
      </w:r>
      <w:r>
        <w:rPr>
          <w:rFonts w:hint="eastAsia" w:ascii="仿宋" w:hAnsi="仿宋" w:eastAsia="仿宋" w:cs="仿宋"/>
          <w:spacing w:val="0"/>
          <w:sz w:val="32"/>
          <w:szCs w:val="32"/>
        </w:rPr>
        <w:t>阳公安分局及时劝离现场，并做好接谈工作。</w:t>
      </w:r>
    </w:p>
    <w:p w14:paraId="1EE13F7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lang w:val="en-US"/>
        </w:rPr>
      </w:pPr>
      <w:r>
        <w:rPr>
          <w:rFonts w:hint="eastAsia" w:ascii="仿宋" w:hAnsi="仿宋" w:eastAsia="仿宋" w:cs="仿宋"/>
          <w:spacing w:val="0"/>
          <w:sz w:val="32"/>
          <w:szCs w:val="32"/>
          <w:lang w:val="en-US"/>
        </w:rPr>
        <w:t>2.信访人在10人以上、30人以下的，区信访局分管领导和向阳公安分局负责人立即到现场协调处理，机关保卫部门维持秩序，将上访群众带到指定地点接待处理。同时通知涉访街道办事处</w:t>
      </w:r>
      <w:r>
        <w:rPr>
          <w:rFonts w:hint="eastAsia" w:ascii="仿宋" w:hAnsi="仿宋" w:eastAsia="仿宋" w:cs="仿宋"/>
          <w:spacing w:val="0"/>
          <w:sz w:val="32"/>
          <w:szCs w:val="32"/>
          <w:lang w:val="en-US" w:eastAsia="zh-CN"/>
        </w:rPr>
        <w:t>（</w:t>
      </w:r>
      <w:r>
        <w:rPr>
          <w:rFonts w:hint="eastAsia" w:ascii="仿宋" w:hAnsi="仿宋" w:eastAsia="仿宋" w:cs="仿宋"/>
          <w:spacing w:val="0"/>
          <w:sz w:val="32"/>
          <w:szCs w:val="32"/>
          <w:lang w:val="en-US"/>
        </w:rPr>
        <w:t>村屯</w:t>
      </w:r>
      <w:r>
        <w:rPr>
          <w:rFonts w:hint="eastAsia" w:ascii="仿宋" w:hAnsi="仿宋" w:eastAsia="仿宋" w:cs="仿宋"/>
          <w:spacing w:val="0"/>
          <w:sz w:val="32"/>
          <w:szCs w:val="32"/>
          <w:lang w:val="en-US" w:eastAsia="zh-CN"/>
        </w:rPr>
        <w:t>）</w:t>
      </w:r>
      <w:r>
        <w:rPr>
          <w:rFonts w:hint="eastAsia" w:ascii="仿宋" w:hAnsi="仿宋" w:eastAsia="仿宋" w:cs="仿宋"/>
          <w:spacing w:val="0"/>
          <w:sz w:val="32"/>
          <w:szCs w:val="32"/>
          <w:lang w:val="en-US"/>
        </w:rPr>
        <w:t>和有关部门派人配合工作，劝返接人。</w:t>
      </w:r>
    </w:p>
    <w:p w14:paraId="424D0A2E">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lang w:val="en-US"/>
        </w:rPr>
      </w:pPr>
      <w:r>
        <w:rPr>
          <w:rFonts w:hint="eastAsia" w:ascii="仿宋" w:hAnsi="仿宋" w:eastAsia="仿宋" w:cs="仿宋"/>
          <w:spacing w:val="0"/>
          <w:sz w:val="32"/>
          <w:szCs w:val="32"/>
          <w:lang w:val="en-US"/>
        </w:rPr>
        <w:t>3.信访人在30人以上、100人以下的，应立即报告区委、区政府，分管信访工作的区领导，区信访局和向阳公安分局分管领导应立即到场，组织尽快将上访群众疏导到指定地点，机关保卫部门负责维持秩序，保证机关大门的交通畅通。同时通知涉访有关部门主要领导带队、属地街道办事处</w:t>
      </w:r>
      <w:r>
        <w:rPr>
          <w:rFonts w:hint="eastAsia" w:ascii="仿宋" w:hAnsi="仿宋" w:eastAsia="仿宋" w:cs="仿宋"/>
          <w:spacing w:val="0"/>
          <w:sz w:val="32"/>
          <w:szCs w:val="32"/>
          <w:lang w:val="en-US" w:eastAsia="zh-CN"/>
        </w:rPr>
        <w:t>（村屯）</w:t>
      </w:r>
      <w:r>
        <w:rPr>
          <w:rFonts w:hint="eastAsia" w:ascii="仿宋" w:hAnsi="仿宋" w:eastAsia="仿宋" w:cs="仿宋"/>
          <w:spacing w:val="0"/>
          <w:sz w:val="32"/>
          <w:szCs w:val="32"/>
          <w:lang w:val="en-US"/>
        </w:rPr>
        <w:t>配合，到指定地点接待处置。</w:t>
      </w:r>
    </w:p>
    <w:p w14:paraId="208C5EE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lang w:val="en-US"/>
        </w:rPr>
      </w:pPr>
      <w:r>
        <w:rPr>
          <w:rFonts w:hint="eastAsia" w:ascii="仿宋" w:hAnsi="仿宋" w:eastAsia="仿宋" w:cs="仿宋"/>
          <w:spacing w:val="0"/>
          <w:sz w:val="32"/>
          <w:szCs w:val="32"/>
          <w:lang w:val="en-US"/>
        </w:rPr>
        <w:t>4.信访</w:t>
      </w:r>
      <w:r>
        <w:rPr>
          <w:rFonts w:hint="eastAsia" w:ascii="仿宋" w:hAnsi="仿宋" w:eastAsia="仿宋" w:cs="仿宋"/>
          <w:spacing w:val="0"/>
          <w:sz w:val="32"/>
          <w:szCs w:val="32"/>
          <w:lang w:val="en-US" w:eastAsia="zh-CN"/>
        </w:rPr>
        <w:t>人数</w:t>
      </w:r>
      <w:r>
        <w:rPr>
          <w:rFonts w:hint="eastAsia" w:ascii="仿宋" w:hAnsi="仿宋" w:eastAsia="仿宋" w:cs="仿宋"/>
          <w:spacing w:val="0"/>
          <w:sz w:val="32"/>
          <w:szCs w:val="32"/>
          <w:lang w:val="en-US"/>
        </w:rPr>
        <w:t>在100人以上的，或信访人数虽少但反映问题重大或有异常情况的，应立即报告区委、区政府和分管信访工作的区领导出面协调处理。区信访局、向阳公安分局的负责人应迅速赶到现场，尽快将上访群众疏导到指定地点。同时通知涉访街道办事处</w:t>
      </w:r>
      <w:r>
        <w:rPr>
          <w:rFonts w:hint="eastAsia" w:ascii="仿宋" w:hAnsi="仿宋" w:eastAsia="仿宋" w:cs="仿宋"/>
          <w:spacing w:val="0"/>
          <w:sz w:val="32"/>
          <w:szCs w:val="32"/>
          <w:lang w:val="en-US" w:eastAsia="zh-CN"/>
        </w:rPr>
        <w:t>（村屯）</w:t>
      </w:r>
      <w:r>
        <w:rPr>
          <w:rFonts w:hint="eastAsia" w:ascii="仿宋" w:hAnsi="仿宋" w:eastAsia="仿宋" w:cs="仿宋"/>
          <w:spacing w:val="0"/>
          <w:sz w:val="32"/>
          <w:szCs w:val="32"/>
          <w:lang w:val="en-US"/>
        </w:rPr>
        <w:t>和有关部门负责人带队在规定或要求的时限内赶到现场接待处置，直至将上访群众劝返接回。</w:t>
      </w:r>
    </w:p>
    <w:p w14:paraId="442195BD">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lang w:val="en-US"/>
        </w:rPr>
      </w:pPr>
      <w:r>
        <w:rPr>
          <w:rFonts w:hint="eastAsia" w:ascii="仿宋" w:hAnsi="仿宋" w:eastAsia="仿宋" w:cs="仿宋"/>
          <w:spacing w:val="0"/>
          <w:sz w:val="32"/>
          <w:szCs w:val="32"/>
          <w:lang w:val="en-US"/>
        </w:rPr>
        <w:t>5.信访人在10人以下到省、市上访滞留的，由属地街道办事处</w:t>
      </w:r>
      <w:r>
        <w:rPr>
          <w:rFonts w:hint="eastAsia" w:ascii="仿宋" w:hAnsi="仿宋" w:eastAsia="仿宋" w:cs="仿宋"/>
          <w:spacing w:val="0"/>
          <w:sz w:val="32"/>
          <w:szCs w:val="32"/>
          <w:lang w:val="en-US" w:eastAsia="zh-CN"/>
        </w:rPr>
        <w:t>（村屯）</w:t>
      </w:r>
      <w:r>
        <w:rPr>
          <w:rFonts w:hint="eastAsia" w:ascii="仿宋" w:hAnsi="仿宋" w:eastAsia="仿宋" w:cs="仿宋"/>
          <w:spacing w:val="0"/>
          <w:sz w:val="32"/>
          <w:szCs w:val="32"/>
          <w:lang w:val="en-US"/>
        </w:rPr>
        <w:t>和属事责任单位共同劝返接回；信访人在10人以上，30人以下到省、市上访的，由属地街道办事处</w:t>
      </w:r>
      <w:r>
        <w:rPr>
          <w:rFonts w:hint="eastAsia" w:ascii="仿宋" w:hAnsi="仿宋" w:eastAsia="仿宋" w:cs="仿宋"/>
          <w:spacing w:val="0"/>
          <w:sz w:val="32"/>
          <w:szCs w:val="32"/>
          <w:lang w:val="en-US" w:eastAsia="zh-CN"/>
        </w:rPr>
        <w:t>（村屯）</w:t>
      </w:r>
      <w:r>
        <w:rPr>
          <w:rFonts w:hint="eastAsia" w:ascii="仿宋" w:hAnsi="仿宋" w:eastAsia="仿宋" w:cs="仿宋"/>
          <w:spacing w:val="0"/>
          <w:sz w:val="32"/>
          <w:szCs w:val="32"/>
          <w:lang w:val="en-US"/>
        </w:rPr>
        <w:t>和责任部门主要领导带队到现场劝返接回；信访人在30人以上到省、市上访的，报告区主要领导，由区分管领导带队到现场劝返接回，并做好协调处置工作。另外，发生群众进京个访滞留或集体访的，报告区主要领导，由区分管领导率工作组到京劝返接回，并做好协调处置工作。</w:t>
      </w:r>
    </w:p>
    <w:p w14:paraId="577A5AFC">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lang w:val="en-US"/>
        </w:rPr>
      </w:pPr>
      <w:r>
        <w:rPr>
          <w:rFonts w:hint="eastAsia" w:ascii="仿宋" w:hAnsi="仿宋" w:eastAsia="仿宋" w:cs="仿宋"/>
          <w:spacing w:val="0"/>
          <w:sz w:val="32"/>
          <w:szCs w:val="32"/>
          <w:lang w:val="en-US"/>
        </w:rPr>
        <w:t>6.群众集体上访反映的问题，如属于法院、检察院、公安机关已受理或正在审理的案件，以及对判决、裁定、处理不服的，由信访局报告区委、区政府领导后，通知有关司法机关和集体上访群众所在单位将群众带离，并认真接谈处理。</w:t>
      </w:r>
    </w:p>
    <w:p w14:paraId="0C0161E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lang w:val="en-US"/>
        </w:rPr>
      </w:pPr>
      <w:r>
        <w:rPr>
          <w:rFonts w:hint="eastAsia" w:ascii="仿宋" w:hAnsi="仿宋" w:eastAsia="仿宋" w:cs="仿宋"/>
          <w:spacing w:val="0"/>
          <w:sz w:val="32"/>
          <w:szCs w:val="32"/>
          <w:lang w:val="en-US"/>
        </w:rPr>
        <w:t>7.对经反复做疏导工作，群众仍不到指定场所的；对信访局已主持接谈协调处理完毕，并已作出明确答复，群众仍坚持滞留接待场所不返回以及无理纠缠的，由向阳公安分局按照有关法律和规定，采取措施将群众带离，并配合涉访单位将群众带回。</w:t>
      </w:r>
    </w:p>
    <w:p w14:paraId="2C155AB2">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lang w:val="en-US"/>
        </w:rPr>
      </w:pPr>
      <w:r>
        <w:rPr>
          <w:rFonts w:hint="eastAsia" w:ascii="仿宋" w:hAnsi="仿宋" w:eastAsia="仿宋" w:cs="仿宋"/>
          <w:spacing w:val="0"/>
          <w:sz w:val="32"/>
          <w:szCs w:val="32"/>
          <w:lang w:val="en-US"/>
        </w:rPr>
        <w:t>8.信访局可按有关领导的指示，通知督促有关街道办事处</w:t>
      </w:r>
      <w:r>
        <w:rPr>
          <w:rFonts w:hint="eastAsia" w:ascii="仿宋" w:hAnsi="仿宋" w:eastAsia="仿宋" w:cs="仿宋"/>
          <w:spacing w:val="0"/>
          <w:sz w:val="32"/>
          <w:szCs w:val="32"/>
          <w:lang w:val="en-US" w:eastAsia="zh-CN"/>
        </w:rPr>
        <w:t>、</w:t>
      </w:r>
      <w:r>
        <w:rPr>
          <w:rFonts w:hint="eastAsia" w:ascii="仿宋" w:hAnsi="仿宋" w:eastAsia="仿宋" w:cs="仿宋"/>
          <w:spacing w:val="0"/>
          <w:sz w:val="32"/>
          <w:szCs w:val="32"/>
          <w:lang w:val="en-US"/>
        </w:rPr>
        <w:t>村屯或区直部门的领导按时到场做工作。</w:t>
      </w:r>
    </w:p>
    <w:p w14:paraId="4A452399">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textAlignment w:val="auto"/>
        <w:rPr>
          <w:b/>
          <w:spacing w:val="0"/>
          <w:sz w:val="32"/>
          <w:szCs w:val="32"/>
        </w:rPr>
      </w:pPr>
      <w:bookmarkStart w:id="50" w:name="六、保障措施"/>
      <w:bookmarkEnd w:id="50"/>
      <w:bookmarkStart w:id="51" w:name="_Toc8991"/>
      <w:r>
        <w:rPr>
          <w:rFonts w:hint="eastAsia"/>
          <w:spacing w:val="0"/>
          <w:sz w:val="32"/>
          <w:szCs w:val="32"/>
        </w:rPr>
        <w:t>九</w:t>
      </w:r>
      <w:r>
        <w:rPr>
          <w:spacing w:val="0"/>
          <w:sz w:val="32"/>
          <w:szCs w:val="32"/>
        </w:rPr>
        <w:t>、</w:t>
      </w:r>
      <w:r>
        <w:rPr>
          <w:rFonts w:hint="eastAsia"/>
          <w:spacing w:val="0"/>
          <w:sz w:val="32"/>
          <w:szCs w:val="32"/>
        </w:rPr>
        <w:t>队伍物资</w:t>
      </w:r>
      <w:r>
        <w:rPr>
          <w:spacing w:val="0"/>
          <w:sz w:val="32"/>
          <w:szCs w:val="32"/>
        </w:rPr>
        <w:t>保障</w:t>
      </w:r>
      <w:bookmarkEnd w:id="51"/>
    </w:p>
    <w:p w14:paraId="5973829E">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在群体性上访事件应急处置过程中，涉及的部门、单位要切实做好人力、物力、财力、交通运输、医疗卫生及通信等保障工作，确保应急处置工作的顺利进行。</w:t>
      </w:r>
    </w:p>
    <w:p w14:paraId="3F66BFAA">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textAlignment w:val="auto"/>
        <w:rPr>
          <w:rFonts w:hint="eastAsia" w:ascii="楷体" w:hAnsi="楷体" w:eastAsia="楷体" w:cs="楷体"/>
          <w:b w:val="0"/>
          <w:bCs/>
          <w:spacing w:val="0"/>
          <w:sz w:val="32"/>
          <w:szCs w:val="32"/>
          <w:lang w:val="en-US"/>
        </w:rPr>
      </w:pPr>
      <w:bookmarkStart w:id="52" w:name="（一）通信与信息保障"/>
      <w:bookmarkEnd w:id="52"/>
      <w:bookmarkStart w:id="53" w:name="_Toc18877"/>
      <w:r>
        <w:rPr>
          <w:rFonts w:hint="eastAsia" w:ascii="楷体" w:hAnsi="楷体" w:eastAsia="楷体" w:cs="楷体"/>
          <w:b w:val="0"/>
          <w:bCs/>
          <w:spacing w:val="0"/>
          <w:sz w:val="32"/>
          <w:szCs w:val="32"/>
          <w:lang w:val="en-US"/>
        </w:rPr>
        <w:t>（一）通信与信息保障</w:t>
      </w:r>
      <w:bookmarkEnd w:id="53"/>
    </w:p>
    <w:p w14:paraId="63D3B58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textAlignment w:val="auto"/>
        <w:rPr>
          <w:spacing w:val="0"/>
          <w:sz w:val="32"/>
          <w:szCs w:val="32"/>
        </w:rPr>
      </w:pPr>
      <w:r>
        <w:rPr>
          <w:rFonts w:hint="eastAsia" w:ascii="仿宋" w:hAnsi="仿宋" w:eastAsia="仿宋" w:cs="仿宋"/>
          <w:spacing w:val="0"/>
          <w:sz w:val="32"/>
          <w:szCs w:val="32"/>
        </w:rPr>
        <w:t>应具备相应的通讯条件，确保信息通畅。</w:t>
      </w:r>
    </w:p>
    <w:p w14:paraId="4BE89F10">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textAlignment w:val="auto"/>
        <w:rPr>
          <w:rFonts w:hint="eastAsia" w:ascii="楷体" w:hAnsi="楷体" w:eastAsia="楷体" w:cs="楷体"/>
          <w:b w:val="0"/>
          <w:bCs/>
          <w:spacing w:val="0"/>
          <w:sz w:val="32"/>
          <w:szCs w:val="32"/>
          <w:lang w:val="en-US"/>
        </w:rPr>
      </w:pPr>
      <w:bookmarkStart w:id="54" w:name="（二）交通运输保障"/>
      <w:bookmarkEnd w:id="54"/>
      <w:bookmarkStart w:id="55" w:name="_Toc20824"/>
      <w:r>
        <w:rPr>
          <w:rFonts w:hint="eastAsia" w:ascii="楷体" w:hAnsi="楷体" w:eastAsia="楷体" w:cs="楷体"/>
          <w:b w:val="0"/>
          <w:bCs/>
          <w:spacing w:val="0"/>
          <w:sz w:val="32"/>
          <w:szCs w:val="32"/>
          <w:lang w:val="en-US"/>
        </w:rPr>
        <w:t>（二）交通运输保障</w:t>
      </w:r>
      <w:bookmarkEnd w:id="55"/>
    </w:p>
    <w:p w14:paraId="362B158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涉及的部门和单位应确保处置群体性上访事件过程中的工作用车。</w:t>
      </w:r>
    </w:p>
    <w:p w14:paraId="2DE5F1C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spacing w:val="0"/>
          <w:sz w:val="32"/>
          <w:szCs w:val="32"/>
        </w:rPr>
      </w:pPr>
      <w:r>
        <w:rPr>
          <w:rFonts w:hint="eastAsia" w:ascii="仿宋" w:hAnsi="仿宋" w:eastAsia="仿宋" w:cs="仿宋"/>
          <w:spacing w:val="0"/>
          <w:sz w:val="32"/>
          <w:szCs w:val="32"/>
        </w:rPr>
        <w:t>发生群体性上访事件时，应视其情况为劝返群众提供交通运输保障。</w:t>
      </w:r>
    </w:p>
    <w:p w14:paraId="69782971">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textAlignment w:val="auto"/>
        <w:rPr>
          <w:rFonts w:hint="eastAsia" w:ascii="楷体" w:hAnsi="楷体" w:eastAsia="楷体" w:cs="楷体"/>
          <w:b w:val="0"/>
          <w:bCs/>
          <w:spacing w:val="0"/>
          <w:sz w:val="32"/>
          <w:szCs w:val="32"/>
          <w:lang w:val="en-US"/>
        </w:rPr>
      </w:pPr>
      <w:bookmarkStart w:id="56" w:name="（三）医疗保障"/>
      <w:bookmarkEnd w:id="56"/>
      <w:bookmarkStart w:id="57" w:name="_Toc20248"/>
      <w:r>
        <w:rPr>
          <w:rFonts w:hint="eastAsia" w:ascii="楷体" w:hAnsi="楷体" w:eastAsia="楷体" w:cs="楷体"/>
          <w:b w:val="0"/>
          <w:bCs/>
          <w:spacing w:val="0"/>
          <w:sz w:val="32"/>
          <w:szCs w:val="32"/>
          <w:lang w:val="en-US"/>
        </w:rPr>
        <w:t>（三）医疗保障</w:t>
      </w:r>
      <w:bookmarkEnd w:id="57"/>
    </w:p>
    <w:p w14:paraId="41DAB3F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spacing w:val="0"/>
          <w:sz w:val="32"/>
          <w:szCs w:val="32"/>
        </w:rPr>
      </w:pPr>
      <w:r>
        <w:rPr>
          <w:rFonts w:hint="eastAsia" w:ascii="仿宋" w:hAnsi="仿宋" w:eastAsia="仿宋" w:cs="仿宋"/>
          <w:spacing w:val="0"/>
          <w:sz w:val="32"/>
          <w:szCs w:val="32"/>
        </w:rPr>
        <w:t>在处置群体性上访事件过程中，必要时，应请医护人员到场，并配备救护车辆及必备的药品和医疗器械。</w:t>
      </w:r>
    </w:p>
    <w:p w14:paraId="7E36AB05">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textAlignment w:val="auto"/>
        <w:rPr>
          <w:rFonts w:hint="eastAsia" w:ascii="楷体" w:hAnsi="楷体" w:eastAsia="楷体" w:cs="楷体"/>
          <w:b w:val="0"/>
          <w:bCs/>
          <w:spacing w:val="0"/>
          <w:sz w:val="32"/>
          <w:szCs w:val="32"/>
          <w:lang w:val="en-US"/>
        </w:rPr>
      </w:pPr>
      <w:bookmarkStart w:id="58" w:name="（四）秩序维护"/>
      <w:bookmarkEnd w:id="58"/>
      <w:bookmarkStart w:id="59" w:name="_Toc17236"/>
      <w:r>
        <w:rPr>
          <w:rFonts w:hint="eastAsia" w:ascii="楷体" w:hAnsi="楷体" w:eastAsia="楷体" w:cs="楷体"/>
          <w:b w:val="0"/>
          <w:bCs/>
          <w:spacing w:val="0"/>
          <w:sz w:val="32"/>
          <w:szCs w:val="32"/>
          <w:lang w:val="en-US"/>
        </w:rPr>
        <w:t>（四）秩序维护</w:t>
      </w:r>
      <w:bookmarkEnd w:id="59"/>
    </w:p>
    <w:p w14:paraId="124BEA0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公安机关应视群体性上访事件的具体情况安排相应的警力到现场做好信访秩序的维护工作。依法打击以上访为名的违法犯罪活动，必要时依法采取有效管制措施，确保社会稳定。涉及的单位及工作人员必须积极主动配合做好信访秩序的维护工作。</w:t>
      </w:r>
    </w:p>
    <w:p w14:paraId="055E21A2">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textAlignment w:val="auto"/>
        <w:rPr>
          <w:rFonts w:hint="eastAsia" w:ascii="楷体" w:hAnsi="楷体" w:eastAsia="楷体" w:cs="楷体"/>
          <w:b w:val="0"/>
          <w:bCs/>
          <w:spacing w:val="0"/>
          <w:sz w:val="32"/>
          <w:szCs w:val="32"/>
          <w:lang w:val="en-US"/>
        </w:rPr>
      </w:pPr>
      <w:bookmarkStart w:id="60" w:name="（五）值班保障制度"/>
      <w:bookmarkEnd w:id="60"/>
      <w:bookmarkStart w:id="61" w:name="_Toc23704"/>
      <w:r>
        <w:rPr>
          <w:rFonts w:hint="eastAsia" w:ascii="楷体" w:hAnsi="楷体" w:eastAsia="楷体" w:cs="楷体"/>
          <w:b w:val="0"/>
          <w:bCs/>
          <w:spacing w:val="0"/>
          <w:sz w:val="32"/>
          <w:szCs w:val="32"/>
          <w:lang w:val="en-US"/>
        </w:rPr>
        <w:t>（五）值班保障制度</w:t>
      </w:r>
      <w:bookmarkEnd w:id="61"/>
    </w:p>
    <w:p w14:paraId="073CE67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color w:val="auto"/>
          <w:spacing w:val="0"/>
          <w:sz w:val="32"/>
          <w:szCs w:val="32"/>
        </w:rPr>
      </w:pPr>
      <w:r>
        <w:rPr>
          <w:rFonts w:hint="eastAsia" w:ascii="仿宋" w:hAnsi="仿宋" w:eastAsia="仿宋" w:cs="仿宋"/>
          <w:spacing w:val="0"/>
          <w:sz w:val="32"/>
          <w:szCs w:val="32"/>
        </w:rPr>
        <w:t>为加强信访事件的预防，化解矛盾在基层，区政府建立信访值班制度，</w:t>
      </w:r>
      <w:r>
        <w:rPr>
          <w:rFonts w:hint="eastAsia" w:ascii="仿宋" w:hAnsi="仿宋" w:eastAsia="仿宋" w:cs="仿宋"/>
          <w:color w:val="auto"/>
          <w:spacing w:val="0"/>
          <w:sz w:val="32"/>
          <w:szCs w:val="32"/>
        </w:rPr>
        <w:t>由区委、区政府主要领导</w:t>
      </w:r>
      <w:r>
        <w:rPr>
          <w:rFonts w:hint="eastAsia" w:ascii="仿宋" w:hAnsi="仿宋" w:eastAsia="仿宋" w:cs="仿宋"/>
          <w:color w:val="auto"/>
          <w:spacing w:val="0"/>
          <w:sz w:val="32"/>
          <w:szCs w:val="32"/>
          <w:lang w:eastAsia="zh-CN"/>
        </w:rPr>
        <w:t>按照值班表</w:t>
      </w:r>
      <w:r>
        <w:rPr>
          <w:rFonts w:hint="eastAsia" w:ascii="仿宋" w:hAnsi="仿宋" w:eastAsia="仿宋" w:cs="仿宋"/>
          <w:color w:val="auto"/>
          <w:spacing w:val="0"/>
          <w:sz w:val="32"/>
          <w:szCs w:val="32"/>
        </w:rPr>
        <w:t>参加值班，作为当天接待和解决上访保障措施之一。</w:t>
      </w:r>
    </w:p>
    <w:p w14:paraId="46626049">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textAlignment w:val="auto"/>
        <w:rPr>
          <w:b/>
          <w:color w:val="auto"/>
          <w:spacing w:val="0"/>
          <w:sz w:val="32"/>
          <w:szCs w:val="32"/>
        </w:rPr>
      </w:pPr>
      <w:bookmarkStart w:id="62" w:name="七、监督与管理"/>
      <w:bookmarkEnd w:id="62"/>
      <w:bookmarkStart w:id="63" w:name="_Toc13200"/>
      <w:r>
        <w:rPr>
          <w:rFonts w:hint="eastAsia"/>
          <w:color w:val="auto"/>
          <w:spacing w:val="0"/>
          <w:sz w:val="32"/>
          <w:szCs w:val="32"/>
        </w:rPr>
        <w:t>十</w:t>
      </w:r>
      <w:r>
        <w:rPr>
          <w:color w:val="auto"/>
          <w:spacing w:val="0"/>
          <w:sz w:val="32"/>
          <w:szCs w:val="32"/>
        </w:rPr>
        <w:t>、监督与管理</w:t>
      </w:r>
      <w:bookmarkEnd w:id="63"/>
    </w:p>
    <w:p w14:paraId="4714B06D">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textAlignment w:val="auto"/>
        <w:rPr>
          <w:rFonts w:hint="eastAsia" w:ascii="楷体" w:hAnsi="楷体" w:eastAsia="楷体" w:cs="楷体"/>
          <w:b w:val="0"/>
          <w:bCs/>
          <w:color w:val="auto"/>
          <w:spacing w:val="0"/>
          <w:sz w:val="32"/>
          <w:szCs w:val="32"/>
          <w:lang w:val="en-US"/>
        </w:rPr>
      </w:pPr>
      <w:bookmarkStart w:id="64" w:name="（一）检查和表彰"/>
      <w:bookmarkEnd w:id="64"/>
      <w:bookmarkStart w:id="65" w:name="_Toc30798"/>
      <w:r>
        <w:rPr>
          <w:rFonts w:hint="eastAsia" w:ascii="楷体" w:hAnsi="楷体" w:eastAsia="楷体" w:cs="楷体"/>
          <w:b w:val="0"/>
          <w:bCs/>
          <w:color w:val="auto"/>
          <w:spacing w:val="0"/>
          <w:sz w:val="32"/>
          <w:szCs w:val="32"/>
          <w:lang w:val="en-US"/>
        </w:rPr>
        <w:t>（一）检查和表彰</w:t>
      </w:r>
      <w:bookmarkEnd w:id="65"/>
    </w:p>
    <w:p w14:paraId="7FC1329D">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color w:val="auto"/>
          <w:spacing w:val="0"/>
          <w:sz w:val="32"/>
          <w:szCs w:val="32"/>
          <w:highlight w:val="yellow"/>
        </w:rPr>
      </w:pPr>
      <w:r>
        <w:rPr>
          <w:rFonts w:hint="eastAsia" w:ascii="仿宋" w:hAnsi="仿宋" w:eastAsia="仿宋" w:cs="仿宋"/>
          <w:color w:val="auto"/>
          <w:spacing w:val="0"/>
          <w:sz w:val="32"/>
          <w:szCs w:val="32"/>
        </w:rPr>
        <w:t>应急指挥部办公室应定期组织对该预案执行情况的检查，督促有关地方和单位对应急工作中存在的问题进行整改。</w:t>
      </w:r>
    </w:p>
    <w:p w14:paraId="31BFBC41">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textAlignment w:val="auto"/>
        <w:rPr>
          <w:rFonts w:hint="eastAsia" w:ascii="楷体" w:hAnsi="楷体" w:eastAsia="楷体" w:cs="楷体"/>
          <w:b w:val="0"/>
          <w:bCs/>
          <w:color w:val="auto"/>
          <w:spacing w:val="0"/>
          <w:sz w:val="32"/>
          <w:szCs w:val="32"/>
          <w:lang w:val="en-US"/>
        </w:rPr>
      </w:pPr>
      <w:bookmarkStart w:id="66" w:name="（二）责任追究"/>
      <w:bookmarkEnd w:id="66"/>
      <w:bookmarkStart w:id="67" w:name="_Toc30550"/>
      <w:r>
        <w:rPr>
          <w:rFonts w:hint="eastAsia" w:ascii="楷体" w:hAnsi="楷体" w:eastAsia="楷体" w:cs="楷体"/>
          <w:b w:val="0"/>
          <w:bCs/>
          <w:color w:val="auto"/>
          <w:spacing w:val="0"/>
          <w:sz w:val="32"/>
          <w:szCs w:val="32"/>
          <w:lang w:val="en-US"/>
        </w:rPr>
        <w:t>（二）责任追究</w:t>
      </w:r>
      <w:bookmarkEnd w:id="67"/>
    </w:p>
    <w:p w14:paraId="23A5CFF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color w:val="auto"/>
          <w:spacing w:val="0"/>
          <w:sz w:val="32"/>
          <w:szCs w:val="32"/>
        </w:rPr>
      </w:pPr>
      <w:r>
        <w:rPr>
          <w:rFonts w:hint="eastAsia" w:ascii="仿宋" w:hAnsi="仿宋" w:eastAsia="仿宋" w:cs="仿宋"/>
          <w:color w:val="auto"/>
          <w:spacing w:val="0"/>
          <w:sz w:val="32"/>
          <w:szCs w:val="32"/>
        </w:rPr>
        <w:t>对工作严重不负责任，甚至违法乱纪、激化矛盾而引发群体性上访事件的有关责任人员，以及在处置工作中因官僚主义严重、工作不力造成处置不当，或因隐瞒、谎报、缓报信息造成严重后果的有关责任人员，应根据《信访工作条例》和有关规定，由纪检监察部门给予行政处分、纪律处分、组织处理。</w:t>
      </w:r>
    </w:p>
    <w:p w14:paraId="2B284C7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rPr>
      </w:pPr>
      <w:r>
        <w:rPr>
          <w:rFonts w:hint="eastAsia" w:ascii="仿宋" w:hAnsi="仿宋" w:eastAsia="仿宋" w:cs="仿宋"/>
          <w:color w:val="auto"/>
          <w:spacing w:val="0"/>
          <w:sz w:val="32"/>
          <w:szCs w:val="32"/>
        </w:rPr>
        <w:t>各街道办事处/村屯和政府有关部门对群体性上访事件应</w:t>
      </w:r>
      <w:r>
        <w:rPr>
          <w:rFonts w:hint="eastAsia" w:ascii="仿宋" w:hAnsi="仿宋" w:eastAsia="仿宋" w:cs="仿宋"/>
          <w:spacing w:val="0"/>
          <w:sz w:val="32"/>
          <w:szCs w:val="32"/>
        </w:rPr>
        <w:t>急处置工作中作出突出贡献的单位和个人给予表彰和奖励。</w:t>
      </w:r>
    </w:p>
    <w:p w14:paraId="44093B61">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textAlignment w:val="auto"/>
        <w:rPr>
          <w:rFonts w:hint="eastAsia" w:ascii="楷体" w:hAnsi="楷体" w:eastAsia="楷体" w:cs="楷体"/>
          <w:b w:val="0"/>
          <w:bCs/>
          <w:spacing w:val="0"/>
          <w:sz w:val="32"/>
          <w:szCs w:val="32"/>
          <w:lang w:val="en-US"/>
        </w:rPr>
      </w:pPr>
      <w:bookmarkStart w:id="68" w:name="（三）后续工作"/>
      <w:bookmarkEnd w:id="68"/>
      <w:bookmarkStart w:id="69" w:name="_Toc21480"/>
      <w:r>
        <w:rPr>
          <w:rFonts w:hint="eastAsia" w:ascii="楷体" w:hAnsi="楷体" w:eastAsia="楷体" w:cs="楷体"/>
          <w:b w:val="0"/>
          <w:bCs/>
          <w:spacing w:val="0"/>
          <w:sz w:val="32"/>
          <w:szCs w:val="32"/>
          <w:lang w:val="en-US"/>
        </w:rPr>
        <w:t>（三）后续工作</w:t>
      </w:r>
      <w:bookmarkEnd w:id="69"/>
    </w:p>
    <w:p w14:paraId="3137D82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color w:val="auto"/>
          <w:spacing w:val="0"/>
          <w:sz w:val="32"/>
          <w:szCs w:val="32"/>
        </w:rPr>
      </w:pPr>
      <w:r>
        <w:rPr>
          <w:rFonts w:hint="eastAsia" w:ascii="仿宋" w:hAnsi="仿宋" w:eastAsia="仿宋" w:cs="仿宋"/>
          <w:spacing w:val="0"/>
          <w:sz w:val="32"/>
          <w:szCs w:val="32"/>
          <w:lang w:val="en-US"/>
        </w:rPr>
        <w:t>1.</w:t>
      </w:r>
      <w:r>
        <w:rPr>
          <w:rFonts w:hint="eastAsia" w:ascii="仿宋" w:hAnsi="仿宋" w:eastAsia="仿宋" w:cs="仿宋"/>
          <w:spacing w:val="0"/>
          <w:sz w:val="32"/>
          <w:szCs w:val="32"/>
        </w:rPr>
        <w:t>群体性上访事件经过现场处置，群众被劝返回街道办事处</w:t>
      </w:r>
      <w:r>
        <w:rPr>
          <w:rFonts w:hint="eastAsia" w:ascii="仿宋" w:hAnsi="仿宋" w:eastAsia="仿宋" w:cs="仿宋"/>
          <w:spacing w:val="0"/>
          <w:sz w:val="32"/>
          <w:szCs w:val="32"/>
          <w:lang w:val="en-US" w:eastAsia="zh-CN"/>
        </w:rPr>
        <w:t>（村屯）</w:t>
      </w:r>
      <w:r>
        <w:rPr>
          <w:rFonts w:hint="eastAsia" w:ascii="仿宋" w:hAnsi="仿宋" w:eastAsia="仿宋" w:cs="仿宋"/>
          <w:spacing w:val="0"/>
          <w:sz w:val="32"/>
          <w:szCs w:val="32"/>
        </w:rPr>
        <w:t>后，涉及的街道办事处</w:t>
      </w:r>
      <w:r>
        <w:rPr>
          <w:rFonts w:hint="eastAsia" w:ascii="仿宋" w:hAnsi="仿宋" w:eastAsia="仿宋" w:cs="仿宋"/>
          <w:spacing w:val="0"/>
          <w:sz w:val="32"/>
          <w:szCs w:val="32"/>
          <w:lang w:val="en-US" w:eastAsia="zh-CN"/>
        </w:rPr>
        <w:t>（村屯）</w:t>
      </w:r>
      <w:r>
        <w:rPr>
          <w:rFonts w:hint="eastAsia" w:ascii="仿宋" w:hAnsi="仿宋" w:eastAsia="仿宋" w:cs="仿宋"/>
          <w:spacing w:val="0"/>
          <w:sz w:val="32"/>
          <w:szCs w:val="32"/>
        </w:rPr>
        <w:t>和区直相关部门，要互相配合，共同做好上访群众的思想稳定和矛盾化解工作，使</w:t>
      </w:r>
      <w:r>
        <w:rPr>
          <w:rFonts w:hint="eastAsia" w:ascii="仿宋" w:hAnsi="仿宋" w:eastAsia="仿宋" w:cs="仿宋"/>
          <w:color w:val="auto"/>
          <w:spacing w:val="0"/>
          <w:sz w:val="32"/>
          <w:szCs w:val="32"/>
        </w:rPr>
        <w:t>群众反映的有道理且能够解决的问题迅速处理落实到位；暂时不能解决的要做好解释说服工作，并拿出解决问题的计划方案。</w:t>
      </w:r>
    </w:p>
    <w:p w14:paraId="466BF07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pacing w:val="0"/>
          <w:sz w:val="32"/>
          <w:szCs w:val="32"/>
        </w:rPr>
      </w:pPr>
      <w:r>
        <w:rPr>
          <w:rFonts w:hint="eastAsia" w:ascii="仿宋" w:hAnsi="仿宋" w:eastAsia="仿宋" w:cs="仿宋"/>
          <w:color w:val="auto"/>
          <w:spacing w:val="0"/>
          <w:sz w:val="32"/>
          <w:szCs w:val="32"/>
          <w:lang w:val="en-US"/>
        </w:rPr>
        <w:t>2.区委、区政府领导同志对处理群体性上访事件的后续工作提出明确要求的，应按要求及时妥善处理到位，并将处理结果报告区委、区政府</w:t>
      </w:r>
      <w:r>
        <w:rPr>
          <w:rFonts w:hint="eastAsia" w:ascii="仿宋" w:hAnsi="仿宋" w:eastAsia="仿宋" w:cs="仿宋"/>
          <w:color w:val="auto"/>
          <w:spacing w:val="0"/>
          <w:sz w:val="32"/>
          <w:szCs w:val="32"/>
          <w:lang w:val="en-US" w:eastAsia="zh-CN"/>
        </w:rPr>
        <w:t>主要</w:t>
      </w:r>
      <w:r>
        <w:rPr>
          <w:rFonts w:hint="eastAsia" w:ascii="仿宋" w:hAnsi="仿宋" w:eastAsia="仿宋" w:cs="仿宋"/>
          <w:color w:val="auto"/>
          <w:spacing w:val="0"/>
          <w:sz w:val="32"/>
          <w:szCs w:val="32"/>
          <w:lang w:val="en-US"/>
        </w:rPr>
        <w:t>领导同志；对处理结果有批示的，要进一步做好贯彻落实工作。</w:t>
      </w:r>
    </w:p>
    <w:p w14:paraId="35F4C3B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pacing w:val="0"/>
          <w:sz w:val="32"/>
          <w:szCs w:val="32"/>
        </w:rPr>
      </w:pPr>
      <w:r>
        <w:rPr>
          <w:rFonts w:hint="eastAsia" w:ascii="仿宋" w:hAnsi="仿宋" w:eastAsia="仿宋" w:cs="仿宋"/>
          <w:color w:val="auto"/>
          <w:spacing w:val="0"/>
          <w:sz w:val="32"/>
          <w:szCs w:val="32"/>
          <w:lang w:val="en-US"/>
        </w:rPr>
        <w:t>3.区委、区政府领导同志未对群体性上访事件后续工作提出明确要求的，该事件应依法按政策予以处理，并在2个月内办结，并将处理结果按程序上报。</w:t>
      </w:r>
      <w:bookmarkStart w:id="70" w:name="（四）预案的修改与完善"/>
      <w:bookmarkEnd w:id="70"/>
    </w:p>
    <w:p w14:paraId="0A05566B">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textAlignment w:val="auto"/>
        <w:rPr>
          <w:rFonts w:hint="eastAsia" w:ascii="楷体" w:hAnsi="楷体" w:eastAsia="楷体" w:cs="楷体"/>
          <w:b w:val="0"/>
          <w:bCs/>
          <w:color w:val="auto"/>
          <w:spacing w:val="0"/>
          <w:sz w:val="32"/>
          <w:szCs w:val="32"/>
          <w:lang w:val="en-US"/>
        </w:rPr>
      </w:pPr>
      <w:bookmarkStart w:id="71" w:name="_Toc11487"/>
      <w:r>
        <w:rPr>
          <w:rFonts w:hint="eastAsia" w:ascii="楷体" w:hAnsi="楷体" w:eastAsia="楷体" w:cs="楷体"/>
          <w:b w:val="0"/>
          <w:bCs/>
          <w:color w:val="auto"/>
          <w:spacing w:val="0"/>
          <w:sz w:val="32"/>
          <w:szCs w:val="32"/>
          <w:lang w:val="en-US"/>
        </w:rPr>
        <w:t>（四）预案管理</w:t>
      </w:r>
      <w:bookmarkEnd w:id="71"/>
    </w:p>
    <w:p w14:paraId="09D101E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color w:val="auto"/>
          <w:spacing w:val="0"/>
          <w:sz w:val="32"/>
          <w:szCs w:val="32"/>
        </w:rPr>
      </w:pPr>
      <w:r>
        <w:rPr>
          <w:rFonts w:hint="eastAsia" w:ascii="仿宋" w:hAnsi="仿宋" w:eastAsia="仿宋" w:cs="仿宋"/>
          <w:color w:val="auto"/>
          <w:spacing w:val="0"/>
          <w:sz w:val="32"/>
          <w:szCs w:val="32"/>
        </w:rPr>
        <w:t>各部门、各级信访机构应及时总结群体性上访事件应急处置工作中的经验教训，提出修改和完善本预案的建议，由区政府根据实际情况的变化，及时修订本预案。当出现以下情形时可开展修订工作：</w:t>
      </w:r>
    </w:p>
    <w:p w14:paraId="32434CF1">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1.有关法律、行政法规、规章、标准、上位预案中的有关规定发生变化的；</w:t>
      </w:r>
    </w:p>
    <w:p w14:paraId="5AEB98B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2.应急指挥机构及其职责发生重大调整的；</w:t>
      </w:r>
    </w:p>
    <w:p w14:paraId="1B4E4BD2">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3.面临的风险发生重大变化的；</w:t>
      </w:r>
    </w:p>
    <w:p w14:paraId="25BF78A1">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4.重要应急资源发生重大变化的；</w:t>
      </w:r>
    </w:p>
    <w:p w14:paraId="3D837AF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5.预案中的其他重要信息发生变化的；</w:t>
      </w:r>
    </w:p>
    <w:p w14:paraId="78109A8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6.在突发事件实际应对和应急演练中发现问题需要做出重大调整的；</w:t>
      </w:r>
    </w:p>
    <w:p w14:paraId="300566F1">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7.应急预案制定单位认为应当修订的其他情况。</w:t>
      </w:r>
    </w:p>
    <w:p w14:paraId="5A4AF80D">
      <w:pPr>
        <w:pStyle w:val="2"/>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textAlignment w:val="auto"/>
        <w:rPr>
          <w:b/>
          <w:spacing w:val="0"/>
          <w:sz w:val="32"/>
          <w:szCs w:val="32"/>
        </w:rPr>
      </w:pPr>
      <w:bookmarkStart w:id="72" w:name="八、附则"/>
      <w:bookmarkEnd w:id="72"/>
      <w:bookmarkStart w:id="73" w:name="_Toc8927"/>
      <w:r>
        <w:rPr>
          <w:rFonts w:hint="eastAsia"/>
          <w:spacing w:val="0"/>
          <w:sz w:val="32"/>
          <w:szCs w:val="32"/>
        </w:rPr>
        <w:t>十一</w:t>
      </w:r>
      <w:r>
        <w:rPr>
          <w:spacing w:val="0"/>
          <w:sz w:val="32"/>
          <w:szCs w:val="32"/>
        </w:rPr>
        <w:t>、附则</w:t>
      </w:r>
      <w:bookmarkEnd w:id="73"/>
    </w:p>
    <w:p w14:paraId="091AF60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本预案由区信访局负责解释并组织实施。本预案自印发之日起施行。</w:t>
      </w:r>
      <w:bookmarkStart w:id="75" w:name="_GoBack"/>
      <w:bookmarkEnd w:id="75"/>
    </w:p>
    <w:p w14:paraId="6A5CFBD9">
      <w:pPr>
        <w:keepNext w:val="0"/>
        <w:keepLines w:val="0"/>
        <w:pageBreakBefore w:val="0"/>
        <w:widowControl w:val="0"/>
        <w:kinsoku/>
        <w:wordWrap/>
        <w:overflowPunct/>
        <w:topLinePunct w:val="0"/>
        <w:autoSpaceDE w:val="0"/>
        <w:autoSpaceDN w:val="0"/>
        <w:bidi w:val="0"/>
        <w:adjustRightInd w:val="0"/>
        <w:snapToGrid w:val="0"/>
        <w:ind w:firstLine="640"/>
        <w:textAlignment w:val="auto"/>
        <w:rPr>
          <w:sz w:val="32"/>
          <w:szCs w:val="32"/>
        </w:rPr>
      </w:pPr>
      <w:bookmarkStart w:id="74" w:name="九、附件：应急指挥部成员单位通讯录"/>
      <w:bookmarkEnd w:id="74"/>
    </w:p>
    <w:sectPr>
      <w:footerReference r:id="rId12" w:type="default"/>
      <w:pgSz w:w="11910" w:h="16840"/>
      <w:pgMar w:top="1420" w:right="1400" w:bottom="1300" w:left="1580" w:header="0" w:footer="969"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F95582C3-921F-45F0-BC54-5D4052BBB917}"/>
  </w:font>
  <w:font w:name="楷体">
    <w:panose1 w:val="02010609060101010101"/>
    <w:charset w:val="86"/>
    <w:family w:val="modern"/>
    <w:pitch w:val="default"/>
    <w:sig w:usb0="800002BF" w:usb1="38CF7CFA" w:usb2="00000016" w:usb3="00000000" w:csb0="00040001" w:csb1="00000000"/>
    <w:embedRegular r:id="rId2" w:fontKey="{73FFA35A-A0ED-4DB7-89F5-551402DACC02}"/>
  </w:font>
  <w:font w:name="方正小标宋简体">
    <w:panose1 w:val="02010600010101010101"/>
    <w:charset w:val="86"/>
    <w:family w:val="auto"/>
    <w:pitch w:val="default"/>
    <w:sig w:usb0="00000001" w:usb1="080E0000" w:usb2="00000000" w:usb3="00000000" w:csb0="00040000" w:csb1="00000000"/>
    <w:embedRegular r:id="rId3" w:fontKey="{071BCA00-7D09-4159-ABC5-E0407D4F2232}"/>
  </w:font>
  <w:font w:name="仿宋">
    <w:panose1 w:val="02010609060101010101"/>
    <w:charset w:val="86"/>
    <w:family w:val="auto"/>
    <w:pitch w:val="default"/>
    <w:sig w:usb0="800002BF" w:usb1="38CF7CFA" w:usb2="00000016" w:usb3="00000000" w:csb0="00040001" w:csb1="00000000"/>
    <w:embedRegular r:id="rId4" w:fontKey="{908AC4D7-A2E7-4E37-BAD1-813DA7334B5B}"/>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FE7CC">
    <w:pPr>
      <w:pStyle w:val="5"/>
      <w:spacing w:line="14" w:lineRule="auto"/>
      <w:rPr>
        <w:rFonts w:hint="eastAsia"/>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81FC1">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8C265">
    <w:pPr>
      <w:pStyle w:val="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AE056">
    <w:pPr>
      <w:pStyle w:val="5"/>
      <w:spacing w:line="14" w:lineRule="auto"/>
      <w:rPr>
        <w:rFonts w:hint="eastAsia"/>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2D468">
    <w:pPr>
      <w:pStyle w:val="5"/>
      <w:spacing w:line="14" w:lineRule="auto"/>
      <w:rPr>
        <w:rFonts w:hint="eastAsia"/>
        <w:sz w:val="12"/>
        <w:lang w:val="en-US"/>
      </w:rPr>
    </w:pPr>
    <w:r>
      <w:rPr>
        <w:sz w:val="12"/>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-179705</wp:posOffset>
              </wp:positionV>
              <wp:extent cx="796925" cy="3302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96925" cy="330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EB4BBA">
                          <w:pPr>
                            <w:pStyle w:val="6"/>
                            <w:ind w:firstLine="360"/>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4.15pt;height:26pt;width:62.75pt;mso-position-horizontal:right;mso-position-horizontal-relative:margin;z-index:251659264;mso-width-relative:page;mso-height-relative:page;" filled="f" stroked="f" coordsize="21600,21600" o:gfxdata="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jgo2zWAAAABwEAAA8AAAAAAAAAAQAgAAAAIgAAAGRycy9kb3ducmV2LnhtbFBL&#10;AQIUABQAAAAIAIdO4kAuLmhcMQIAAFUEAAAOAAAAAAAAAAEAIAAAACUBAABkcnMvZTJvRG9jLnht&#10;bFBLBQYAAAAABgAGAFkBAADIBQAAAAA=&#10;">
              <v:fill on="f" focussize="0,0"/>
              <v:stroke on="f" weight="0.5pt"/>
              <v:imagedata o:title=""/>
              <o:lock v:ext="edit" aspectratio="f"/>
              <v:textbox inset="0mm,0mm,0mm,0mm">
                <w:txbxContent>
                  <w:p w14:paraId="35EB4BBA">
                    <w:pPr>
                      <w:pStyle w:val="6"/>
                      <w:ind w:firstLine="360"/>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AF42A">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A37C4">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959F4">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documentProtection w:enforcement="0"/>
  <w:defaultTabStop w:val="720"/>
  <w:drawingGridHorizontalSpacing w:val="320"/>
  <w:drawingGridVerticalSpacing w:val="1"/>
  <w:displayHorizontalDrawingGridEvery w:val="1"/>
  <w:displayVerticalDrawingGridEvery w:val="2"/>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jZTM1MDFjMzExNDU2NzczODQ3N2YzYWY2MmYxMWEifQ=="/>
  </w:docVars>
  <w:rsids>
    <w:rsidRoot w:val="008D6622"/>
    <w:rsid w:val="00024352"/>
    <w:rsid w:val="001147C9"/>
    <w:rsid w:val="0042268A"/>
    <w:rsid w:val="00425212"/>
    <w:rsid w:val="005F2728"/>
    <w:rsid w:val="006C2729"/>
    <w:rsid w:val="008D6622"/>
    <w:rsid w:val="009561B4"/>
    <w:rsid w:val="00E44715"/>
    <w:rsid w:val="00E852A7"/>
    <w:rsid w:val="00F96D5B"/>
    <w:rsid w:val="01351EE3"/>
    <w:rsid w:val="0159126E"/>
    <w:rsid w:val="01CD6A06"/>
    <w:rsid w:val="022D740A"/>
    <w:rsid w:val="02AE3C46"/>
    <w:rsid w:val="033512BA"/>
    <w:rsid w:val="05934538"/>
    <w:rsid w:val="05DE5347"/>
    <w:rsid w:val="06E94E93"/>
    <w:rsid w:val="081E6D6D"/>
    <w:rsid w:val="08787C30"/>
    <w:rsid w:val="0AC46212"/>
    <w:rsid w:val="0D44481D"/>
    <w:rsid w:val="0D786F20"/>
    <w:rsid w:val="0DBD2132"/>
    <w:rsid w:val="0E693476"/>
    <w:rsid w:val="0E6E34AE"/>
    <w:rsid w:val="0E770E96"/>
    <w:rsid w:val="0F832748"/>
    <w:rsid w:val="1035125B"/>
    <w:rsid w:val="10D94CA8"/>
    <w:rsid w:val="138532BA"/>
    <w:rsid w:val="14EF02DE"/>
    <w:rsid w:val="15C73FC2"/>
    <w:rsid w:val="165543F4"/>
    <w:rsid w:val="178C5AA1"/>
    <w:rsid w:val="19835EC4"/>
    <w:rsid w:val="1B4D32FD"/>
    <w:rsid w:val="1E5906A7"/>
    <w:rsid w:val="1F4E6F84"/>
    <w:rsid w:val="20690844"/>
    <w:rsid w:val="219455D7"/>
    <w:rsid w:val="22AA0CFF"/>
    <w:rsid w:val="24572F93"/>
    <w:rsid w:val="25D6684A"/>
    <w:rsid w:val="263018C7"/>
    <w:rsid w:val="26311F5B"/>
    <w:rsid w:val="287406CA"/>
    <w:rsid w:val="299C5EA8"/>
    <w:rsid w:val="2D720C87"/>
    <w:rsid w:val="31293F09"/>
    <w:rsid w:val="31C91DC4"/>
    <w:rsid w:val="332B05B1"/>
    <w:rsid w:val="354077AE"/>
    <w:rsid w:val="35CE6E2D"/>
    <w:rsid w:val="36A649BE"/>
    <w:rsid w:val="38917173"/>
    <w:rsid w:val="40E67C38"/>
    <w:rsid w:val="41AC2719"/>
    <w:rsid w:val="41BE244C"/>
    <w:rsid w:val="424C3F1E"/>
    <w:rsid w:val="43234C5C"/>
    <w:rsid w:val="48263FA2"/>
    <w:rsid w:val="48D101B6"/>
    <w:rsid w:val="4BE10A59"/>
    <w:rsid w:val="4C535F29"/>
    <w:rsid w:val="4E672144"/>
    <w:rsid w:val="4F53387A"/>
    <w:rsid w:val="502E5634"/>
    <w:rsid w:val="523F1D35"/>
    <w:rsid w:val="529A6B99"/>
    <w:rsid w:val="52E16931"/>
    <w:rsid w:val="52FE08FA"/>
    <w:rsid w:val="53022F91"/>
    <w:rsid w:val="539E3943"/>
    <w:rsid w:val="54017707"/>
    <w:rsid w:val="55C45E2B"/>
    <w:rsid w:val="58841D99"/>
    <w:rsid w:val="595B66BB"/>
    <w:rsid w:val="5A51252E"/>
    <w:rsid w:val="5A9F0DC2"/>
    <w:rsid w:val="5B690C52"/>
    <w:rsid w:val="5BA77F5E"/>
    <w:rsid w:val="5D21153D"/>
    <w:rsid w:val="5F092697"/>
    <w:rsid w:val="5FBA3DFB"/>
    <w:rsid w:val="60A03B58"/>
    <w:rsid w:val="614222D7"/>
    <w:rsid w:val="63CF155E"/>
    <w:rsid w:val="66246472"/>
    <w:rsid w:val="66E42DD7"/>
    <w:rsid w:val="67F63F6B"/>
    <w:rsid w:val="6A111023"/>
    <w:rsid w:val="6ADF737B"/>
    <w:rsid w:val="6C447CAF"/>
    <w:rsid w:val="6C691A23"/>
    <w:rsid w:val="6E296D1B"/>
    <w:rsid w:val="6F425126"/>
    <w:rsid w:val="705214CD"/>
    <w:rsid w:val="7119579E"/>
    <w:rsid w:val="72A618DF"/>
    <w:rsid w:val="72F73264"/>
    <w:rsid w:val="742B6A39"/>
    <w:rsid w:val="748676A5"/>
    <w:rsid w:val="76A6509B"/>
    <w:rsid w:val="77374CB9"/>
    <w:rsid w:val="78C575B4"/>
    <w:rsid w:val="7955782F"/>
    <w:rsid w:val="797A2E3D"/>
    <w:rsid w:val="7B775FAC"/>
    <w:rsid w:val="7DD16C55"/>
    <w:rsid w:val="7E350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line="560" w:lineRule="exact"/>
      <w:ind w:firstLine="400" w:firstLineChars="200"/>
      <w:jc w:val="both"/>
    </w:pPr>
    <w:rPr>
      <w:rFonts w:ascii="Times New Roman" w:hAnsi="Times New Roman" w:eastAsia="仿宋_GB2312" w:cs="宋体"/>
      <w:sz w:val="32"/>
      <w:szCs w:val="22"/>
      <w:lang w:val="zh-CN" w:eastAsia="zh-CN" w:bidi="zh-CN"/>
    </w:rPr>
  </w:style>
  <w:style w:type="paragraph" w:styleId="2">
    <w:name w:val="heading 1"/>
    <w:basedOn w:val="1"/>
    <w:next w:val="1"/>
    <w:qFormat/>
    <w:uiPriority w:val="1"/>
    <w:pPr>
      <w:spacing w:before="36"/>
      <w:ind w:left="221" w:firstLine="0" w:firstLineChars="0"/>
      <w:outlineLvl w:val="0"/>
    </w:pPr>
    <w:rPr>
      <w:rFonts w:eastAsia="黑体"/>
      <w:bCs/>
      <w:szCs w:val="32"/>
    </w:rPr>
  </w:style>
  <w:style w:type="paragraph" w:styleId="3">
    <w:name w:val="heading 2"/>
    <w:basedOn w:val="1"/>
    <w:next w:val="1"/>
    <w:link w:val="17"/>
    <w:qFormat/>
    <w:uiPriority w:val="1"/>
    <w:pPr>
      <w:ind w:left="221" w:firstLine="0" w:firstLineChars="0"/>
      <w:outlineLvl w:val="1"/>
    </w:pPr>
    <w:rPr>
      <w:rFonts w:eastAsia="楷体"/>
      <w:b/>
      <w:bCs/>
      <w:szCs w:val="30"/>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1"/>
    <w:pPr>
      <w:ind w:firstLine="0" w:firstLineChars="0"/>
    </w:pPr>
    <w:rPr>
      <w:rFonts w:ascii="宋体" w:hAnsi="宋体" w:eastAsia="宋体"/>
      <w:sz w:val="21"/>
      <w:szCs w:val="2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8">
    <w:name w:val="toc 1"/>
    <w:basedOn w:val="1"/>
    <w:next w:val="1"/>
    <w:qFormat/>
    <w:uiPriority w:val="1"/>
    <w:pPr>
      <w:spacing w:before="121"/>
      <w:ind w:right="403"/>
      <w:jc w:val="right"/>
    </w:pPr>
    <w:rPr>
      <w:rFonts w:ascii="宋体" w:hAnsi="宋体" w:eastAsia="宋体"/>
      <w:b/>
      <w:bCs/>
      <w:sz w:val="28"/>
      <w:szCs w:val="28"/>
    </w:rPr>
  </w:style>
  <w:style w:type="paragraph" w:styleId="9">
    <w:name w:val="toc 2"/>
    <w:basedOn w:val="1"/>
    <w:next w:val="1"/>
    <w:qFormat/>
    <w:uiPriority w:val="1"/>
    <w:pPr>
      <w:spacing w:before="121"/>
      <w:ind w:right="406"/>
      <w:jc w:val="right"/>
    </w:pPr>
    <w:rPr>
      <w:rFonts w:ascii="宋体" w:hAnsi="宋体" w:eastAsia="宋体"/>
      <w:sz w:val="28"/>
      <w:szCs w:val="28"/>
    </w:rPr>
  </w:style>
  <w:style w:type="character" w:styleId="12">
    <w:name w:val="Strong"/>
    <w:basedOn w:val="11"/>
    <w:qFormat/>
    <w:uiPriority w:val="0"/>
    <w:rPr>
      <w:b/>
    </w:r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ind w:left="1199" w:right="443" w:hanging="420"/>
    </w:pPr>
    <w:rPr>
      <w:rFonts w:ascii="宋体" w:hAnsi="宋体" w:eastAsia="宋体"/>
    </w:rPr>
  </w:style>
  <w:style w:type="paragraph" w:customStyle="1" w:styleId="15">
    <w:name w:val="Table Paragraph"/>
    <w:basedOn w:val="1"/>
    <w:qFormat/>
    <w:uiPriority w:val="1"/>
    <w:pPr>
      <w:jc w:val="center"/>
    </w:pPr>
    <w:rPr>
      <w:rFonts w:ascii="宋体" w:hAnsi="宋体" w:eastAsia="宋体"/>
    </w:rPr>
  </w:style>
  <w:style w:type="paragraph" w:customStyle="1" w:styleId="16">
    <w:name w:val="Table Text"/>
    <w:basedOn w:val="1"/>
    <w:semiHidden/>
    <w:qFormat/>
    <w:uiPriority w:val="0"/>
    <w:rPr>
      <w:rFonts w:ascii="宋体" w:hAnsi="宋体" w:eastAsia="宋体"/>
      <w:sz w:val="24"/>
      <w:szCs w:val="24"/>
      <w:lang w:val="en-US" w:eastAsia="en-US" w:bidi="ar-SA"/>
    </w:rPr>
  </w:style>
  <w:style w:type="character" w:customStyle="1" w:styleId="17">
    <w:name w:val="标题 2 字符"/>
    <w:link w:val="3"/>
    <w:qFormat/>
    <w:uiPriority w:val="1"/>
    <w:rPr>
      <w:rFonts w:eastAsia="楷体"/>
      <w:b/>
      <w:bCs/>
      <w:sz w:val="32"/>
      <w:szCs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f07bd242-59cb-4861-9a9e-d247d67e17b5</errorID>
      <errorWord>单位及</errorWord>
      <group>L1_Word</group>
      <groupName>字词问题</groupName>
      <ability>L2_Typo</ability>
      <abilityName>字词错误</abilityName>
      <candidateList>
        <item>单位</item>
      </candidateList>
      <explain>〈名〉❶计量事物的标准量的名称。如米为计量长度的单位，千克为计量质量的单位，升为计量容积的单位等。❷指机关、团体或属于一个机关、团体等的各个部门：直属～｜下属～｜事业～｜参加竞赛的有很多～。</explain>
      <paraID>3CD555AC</paraID>
      <start>157</start>
      <end>160</end>
      <status>unmodified</status>
      <modifiedWord/>
      <trackRevisions>false</trackRevisions>
    </reviewItem>
    <reviewItem>
      <errorID>c9f80860-75b4-4911-906f-2c187edc8825</errorID>
      <errorWord>状衣</errorWord>
      <group>L1_Word</group>
      <groupName>字词问题</groupName>
      <ability>L2_Typo</ability>
      <abilityName>字词错误</abilityName>
      <candidateList>
        <item>大衣</item>
      </candidateList>
      <explain/>
      <paraID>25AE9D7F</paraID>
      <start>49</start>
      <end>51</end>
      <status>unmodified</status>
      <modifiedWord/>
      <trackRevisions>false</trackRevisions>
    </reviewItem>
    <reviewItem>
      <errorID>7b274e43-c829-4cfb-bd7b-94691f545be2</errorID>
      <errorWord>人</errorWord>
      <group>L1_Word</group>
      <groupName>字词问题</groupName>
      <ability>L2_Typo</ability>
      <abilityName>字词错误</abilityName>
      <candidateList>
        <item>人数</item>
      </candidateList>
      <explain/>
      <paraID>208C5EE7</paraID>
      <start>4</start>
      <end>6</end>
      <status>modified</status>
      <modifiedWord>人数</modifiedWord>
      <trackRevisions>false</trackRevisions>
    </reviewItem>
    <reviewItem>
      <errorID>66e4d5a3-3b67-42e2-9a6c-6270590bf951</errorID>
      <errorWord>负责人应</errorWord>
      <group>L1_Word</group>
      <groupName>字词问题</groupName>
      <ability>L2_Typo</ability>
      <abilityName>字词错误</abilityName>
      <candidateList>
        <item>负责人</item>
      </candidateList>
      <explain/>
      <paraID>208C5EE7</paraID>
      <start>78</start>
      <end>82</end>
      <status>unmodified</status>
      <modifiedWord/>
      <trackRevisions>false</trackRevisions>
    </reviewItem>
    <reviewItem>
      <errorID>bfa12601-decb-41b2-a11f-a6a14a2d8faa</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23A5CFF9</paraID>
      <start>112</start>
      <end>115</end>
      <status>unmodified</status>
      <modifiedWord/>
      <trackRevisions>false</trackRevisions>
    </reviewItem>
    <reviewItem>
      <errorID>0c773798-49d8-45b0-9bd9-ce5f7316d3c0</errorID>
      <errorWord>应对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2B284C70</paraID>
      <start>16</start>
      <end>18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87e31f-6b4b-46ec-b65b-c6f6af291125}">
  <ds:schemaRefs/>
</ds:datastoreItem>
</file>

<file path=docProps/app.xml><?xml version="1.0" encoding="utf-8"?>
<Properties xmlns="http://schemas.openxmlformats.org/officeDocument/2006/extended-properties" xmlns:vt="http://schemas.openxmlformats.org/officeDocument/2006/docPropsVTypes">
  <Template>Normal</Template>
  <Pages>18</Pages>
  <Words>7498</Words>
  <Characters>7591</Characters>
  <Lines>251</Lines>
  <Paragraphs>212</Paragraphs>
  <TotalTime>3</TotalTime>
  <ScaleCrop>false</ScaleCrop>
  <LinksUpToDate>false</LinksUpToDate>
  <CharactersWithSpaces>7714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2025-09-17T02:50:00Z</dcterms:created>
  <dc:creator>Microsoft</dc:creator>
  <cp:lastModifiedBy>A</cp:lastModifiedBy>
  <dcterms:modified xsi:type="dcterms:W3CDTF">2026-02-02T07:08:05Z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2023-10-19T00:00:00Z</vt:filetime>
  </property>
  <property fmtid="{D5CDD505-2E9C-101B-9397-08002B2CF9AE}" pid="3" name="Creator">
    <vt:lpwstr>WPS 文字</vt:lpwstr>
  </property>
  <property fmtid="{D5CDD505-2E9C-101B-9397-08002B2CF9AE}" pid="4" name="LastSaved">
    <vt:filetime>2025-09-17T00:00:00Z</vt:filetime>
  </property>
  <property fmtid="{D5CDD505-2E9C-101B-9397-08002B2CF9AE}" pid="5" name="KSOProductBuildVer">
    <vt:lpwstr>2052-12.1.0.24657</vt:lpwstr>
  </property>
  <property fmtid="{D5CDD505-2E9C-101B-9397-08002B2CF9AE}" pid="6" name="ICV">
    <vt:lpwstr>A58AB339B7824E02A92627886F6275CD_13</vt:lpwstr>
  </property>
  <property fmtid="{D5CDD505-2E9C-101B-9397-08002B2CF9AE}" pid="7" name="KSOTemplateDocerSaveRecord">
    <vt:lpwstr>eyJoZGlkIjoiMGQ0ODlkZjk1YWVhMmM1YjE4NTliNDE5NmJiMTdmNGMiLCJ1c2VySWQiOiIyNTc2OTIxMzcifQ==</vt:lpwstr>
  </property>
</Properties>
</file>