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eastAsia" w:ascii="华文中宋" w:hAnsi="华文中宋" w:eastAsia="华文中宋" w:cs="华文中宋"/>
          <w:b w:val="0"/>
          <w:bCs w:val="0"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华文中宋" w:hAnsi="华文中宋" w:eastAsia="华文中宋" w:cs="华文中宋"/>
          <w:b w:val="0"/>
          <w:bCs w:val="0"/>
          <w:color w:val="auto"/>
          <w:kern w:val="0"/>
          <w:sz w:val="44"/>
          <w:szCs w:val="44"/>
          <w:lang w:eastAsia="zh-CN"/>
        </w:rPr>
        <w:t>中央</w:t>
      </w:r>
      <w:r>
        <w:rPr>
          <w:rFonts w:hint="eastAsia" w:ascii="华文中宋" w:hAnsi="华文中宋" w:eastAsia="华文中宋" w:cs="华文中宋"/>
          <w:b w:val="0"/>
          <w:bCs w:val="0"/>
          <w:color w:val="auto"/>
          <w:kern w:val="0"/>
          <w:sz w:val="44"/>
          <w:szCs w:val="44"/>
          <w:lang w:val="en-US" w:eastAsia="zh-CN"/>
        </w:rPr>
        <w:t>生态</w:t>
      </w:r>
      <w:r>
        <w:rPr>
          <w:rFonts w:hint="eastAsia" w:ascii="华文中宋" w:hAnsi="华文中宋" w:eastAsia="华文中宋" w:cs="华文中宋"/>
          <w:b w:val="0"/>
          <w:bCs w:val="0"/>
          <w:color w:val="auto"/>
          <w:kern w:val="0"/>
          <w:sz w:val="44"/>
          <w:szCs w:val="44"/>
          <w:lang w:eastAsia="zh-CN"/>
        </w:rPr>
        <w:t>环境保护督察</w:t>
      </w:r>
      <w:r>
        <w:rPr>
          <w:rFonts w:hint="eastAsia" w:ascii="华文中宋" w:hAnsi="华文中宋" w:eastAsia="华文中宋" w:cs="华文中宋"/>
          <w:b w:val="0"/>
          <w:bCs w:val="0"/>
          <w:color w:val="auto"/>
          <w:kern w:val="0"/>
          <w:sz w:val="44"/>
          <w:szCs w:val="44"/>
          <w:lang w:val="en-US" w:eastAsia="zh-CN"/>
        </w:rPr>
        <w:t>转办信访案件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eastAsia" w:ascii="华文中宋" w:hAnsi="华文中宋" w:eastAsia="华文中宋" w:cs="华文中宋"/>
          <w:color w:val="auto"/>
          <w:sz w:val="44"/>
          <w:szCs w:val="44"/>
        </w:rPr>
      </w:pPr>
      <w:r>
        <w:rPr>
          <w:rFonts w:hint="eastAsia" w:ascii="华文中宋" w:hAnsi="华文中宋" w:eastAsia="华文中宋" w:cs="华文中宋"/>
          <w:b w:val="0"/>
          <w:bCs w:val="0"/>
          <w:color w:val="auto"/>
          <w:kern w:val="0"/>
          <w:sz w:val="44"/>
          <w:szCs w:val="44"/>
          <w:lang w:eastAsia="zh-CN"/>
        </w:rPr>
        <w:t>整改</w:t>
      </w:r>
      <w:r>
        <w:rPr>
          <w:rFonts w:hint="eastAsia" w:ascii="华文中宋" w:hAnsi="华文中宋" w:eastAsia="华文中宋" w:cs="华文中宋"/>
          <w:color w:val="auto"/>
          <w:sz w:val="44"/>
          <w:szCs w:val="44"/>
        </w:rPr>
        <w:t>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eastAsia="zh-CN"/>
        </w:rPr>
        <w:t>佳木斯市向阳区人民政府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  <w:t>已完成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第二轮中央生态环境保护督察转办信访案件D2HL202112260014号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  <w:t>问题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整改，拟申请验收销号。按照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《黑龙江省中央生态环境保护督察整改任务验收销号办法（试行）》规定，现对该项整改任务完成情况向社会公示：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一、举报内容：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佳木斯市向阳区帝景豪庭小区华莱士炸鸡店油烟扰民。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二、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调查核实情况：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经调查，举报情况属实。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三、整改措施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经调查，该快餐店以汉堡、油炸鸡腿等快餐制作为主，其经营中产生的油烟、废气经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台油烟净化设施处理后进行排放。油烟净化效率低，存在油烟排放影响居民生活。责令该店进行整改，在原有净化设设施后加装一组油烟净化器保证最大净化率；对油烟排放口进行调整，减轻对周边居民的影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四、整改主要工作及成效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2022年1月1日，该快餐店已按要求整改完毕。对油烟净化设施进行清洗维护，同时新加装一台油烟净化器，并对油烟排放口进行了调整。经复查，未发生反弹。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五、公示时间：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2023年11月6日至2023年11月10日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六、受理部门：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佳木斯市中央生态环境保护督察整改工作领导小组办公室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七、受理电话：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0454-8775989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八、受理地址：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佳木斯市郊区长安西路676号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对该项整改任务完成情况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有异议，请以书面或电话形式，向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受理部门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反映。邮寄的以邮戳为准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直接送达的以送达日期为准。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4160" w:firstLineChars="1300"/>
        <w:textAlignment w:val="auto"/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佳木斯市向阳区人民政府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                          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2023年11月6日</w:t>
      </w:r>
    </w:p>
    <w:sectPr>
      <w:pgSz w:w="11906" w:h="16838"/>
      <w:pgMar w:top="1701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0ZmVhZTRiNzk2M2YzYjhkOGMwMWY4ZTMyNWJmZTkifQ=="/>
  </w:docVars>
  <w:rsids>
    <w:rsidRoot w:val="00000000"/>
    <w:rsid w:val="01852063"/>
    <w:rsid w:val="025A34EF"/>
    <w:rsid w:val="045F4DED"/>
    <w:rsid w:val="095D3280"/>
    <w:rsid w:val="0C580AA0"/>
    <w:rsid w:val="0C8215B1"/>
    <w:rsid w:val="0D230522"/>
    <w:rsid w:val="0E463465"/>
    <w:rsid w:val="107F77EB"/>
    <w:rsid w:val="10B962F0"/>
    <w:rsid w:val="1BC93D5C"/>
    <w:rsid w:val="1EE70889"/>
    <w:rsid w:val="1FB2006F"/>
    <w:rsid w:val="1FCA360B"/>
    <w:rsid w:val="25DF2D9F"/>
    <w:rsid w:val="393B0C7E"/>
    <w:rsid w:val="443A04B0"/>
    <w:rsid w:val="452A62F4"/>
    <w:rsid w:val="47F63C2D"/>
    <w:rsid w:val="4AB97C54"/>
    <w:rsid w:val="4E3F66C2"/>
    <w:rsid w:val="556709D9"/>
    <w:rsid w:val="5DFC1EDA"/>
    <w:rsid w:val="5F29285A"/>
    <w:rsid w:val="68EE59D7"/>
    <w:rsid w:val="6D125276"/>
    <w:rsid w:val="739C1D3D"/>
    <w:rsid w:val="73D43285"/>
    <w:rsid w:val="743B50B2"/>
    <w:rsid w:val="79AE4579"/>
    <w:rsid w:val="7C3015A2"/>
    <w:rsid w:val="7F7D58EC"/>
    <w:rsid w:val="9D4B5CFF"/>
    <w:rsid w:val="BA7B23C6"/>
    <w:rsid w:val="FBFD7239"/>
    <w:rsid w:val="FE73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2023-10-27T15:05:00Z</dcterms:created>
  <dc:creator>Administrator</dc:creator>
  <cp:lastModifiedBy>。⃢-⃢。</cp:lastModifiedBy>
  <dcterms:modified xsi:type="dcterms:W3CDTF">2023-11-01T01:59:19Z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48C9B6B89FB24D6EA473925844343C9A_12</vt:lpwstr>
  </property>
</Properties>
</file>